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81" w:rsidRDefault="00375A81">
      <w:pPr>
        <w:rPr>
          <w:lang w:val="kk-KZ"/>
        </w:rPr>
      </w:pPr>
    </w:p>
    <w:p w:rsid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noProof/>
        </w:rPr>
      </w:pPr>
      <w:r>
        <w:rPr>
          <w:noProof/>
        </w:rPr>
        <w:t>МИНИСТЕРСТВО ОБРАЗОВАНИЯ И НАУКИ РЕСПУБЛИКИ КАЗАХСТАН</w:t>
      </w:r>
    </w:p>
    <w:p w:rsid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noProof/>
        </w:rPr>
      </w:pPr>
      <w:r>
        <w:rPr>
          <w:noProof/>
        </w:rPr>
        <w:t>ГОСУДАРСТВЕННОЕ КОМУНАЛЬНОЕ КАЗЕННОЕ ПРЕДПРИЯТИЕ «МАНГИСТАУСКИЙ КОЛЛЕДЖ ТУРИЗМА»</w:t>
      </w:r>
    </w:p>
    <w:p w:rsidR="00707D95" w:rsidRDefault="008578CC" w:rsidP="00707D95">
      <w:pPr>
        <w:pStyle w:val="Style15"/>
        <w:widowControl/>
        <w:spacing w:line="360" w:lineRule="auto"/>
        <w:ind w:firstLine="720"/>
        <w:jc w:val="center"/>
        <w:rPr>
          <w:noProof/>
        </w:rPr>
      </w:pPr>
      <w:r w:rsidRPr="008578CC">
        <w:rPr>
          <w:bCs/>
          <w:noProof/>
          <w:sz w:val="32"/>
          <w:szCs w:val="32"/>
        </w:rPr>
        <w:pict>
          <v:oval id="_x0000_s1026" style="position:absolute;left:0;text-align:left;margin-left:163.25pt;margin-top:13.2pt;width:156.6pt;height:146.9pt;z-index:251660288" strokecolor="white">
            <v:fill r:id="rId4" o:title="" recolor="t" rotate="t" type="frame"/>
          </v:oval>
        </w:pict>
      </w:r>
    </w:p>
    <w:p w:rsidR="00707D95" w:rsidRDefault="00707D95" w:rsidP="00707D95">
      <w:pPr>
        <w:pStyle w:val="Style15"/>
        <w:widowControl/>
        <w:spacing w:line="360" w:lineRule="auto"/>
        <w:ind w:firstLine="720"/>
        <w:rPr>
          <w:rStyle w:val="FontStyle29"/>
          <w:b w:val="0"/>
          <w:sz w:val="32"/>
          <w:szCs w:val="32"/>
        </w:rPr>
      </w:pPr>
      <w:r>
        <w:rPr>
          <w:rStyle w:val="FontStyle29"/>
          <w:sz w:val="32"/>
          <w:szCs w:val="32"/>
        </w:rPr>
        <w:t xml:space="preserve">                                                       </w:t>
      </w:r>
    </w:p>
    <w:p w:rsidR="00707D95" w:rsidRDefault="00707D95" w:rsidP="00707D95">
      <w:pPr>
        <w:pStyle w:val="Style15"/>
        <w:widowControl/>
        <w:spacing w:line="360" w:lineRule="auto"/>
        <w:ind w:firstLine="720"/>
        <w:rPr>
          <w:rStyle w:val="FontStyle29"/>
          <w:b w:val="0"/>
          <w:sz w:val="32"/>
          <w:szCs w:val="32"/>
        </w:rPr>
      </w:pPr>
    </w:p>
    <w:p w:rsidR="00707D95" w:rsidRDefault="00707D95" w:rsidP="00707D95">
      <w:pPr>
        <w:pStyle w:val="Style15"/>
        <w:widowControl/>
        <w:spacing w:line="360" w:lineRule="auto"/>
        <w:ind w:firstLine="720"/>
        <w:rPr>
          <w:rStyle w:val="FontStyle29"/>
          <w:b w:val="0"/>
          <w:sz w:val="32"/>
          <w:szCs w:val="32"/>
        </w:rPr>
      </w:pPr>
    </w:p>
    <w:p w:rsidR="00707D95" w:rsidRDefault="00707D95" w:rsidP="00707D95">
      <w:pPr>
        <w:pStyle w:val="Style15"/>
        <w:widowControl/>
        <w:spacing w:line="360" w:lineRule="auto"/>
        <w:ind w:firstLine="720"/>
        <w:rPr>
          <w:rStyle w:val="FontStyle29"/>
          <w:b w:val="0"/>
          <w:sz w:val="32"/>
          <w:szCs w:val="32"/>
        </w:rPr>
      </w:pPr>
    </w:p>
    <w:p w:rsidR="00707D95" w:rsidRDefault="00707D95" w:rsidP="00EF3CBF">
      <w:pPr>
        <w:pStyle w:val="Style15"/>
        <w:widowControl/>
        <w:spacing w:line="40" w:lineRule="atLeast"/>
        <w:ind w:firstLine="720"/>
        <w:jc w:val="right"/>
        <w:rPr>
          <w:rStyle w:val="FontStyle29"/>
          <w:b w:val="0"/>
          <w:sz w:val="32"/>
          <w:szCs w:val="32"/>
        </w:rPr>
      </w:pPr>
      <w:r>
        <w:rPr>
          <w:rStyle w:val="FontStyle29"/>
          <w:sz w:val="32"/>
          <w:szCs w:val="32"/>
        </w:rPr>
        <w:t xml:space="preserve">                                                                                </w:t>
      </w:r>
    </w:p>
    <w:p w:rsidR="00707D95" w:rsidRDefault="00707D95" w:rsidP="00707D95">
      <w:pPr>
        <w:pStyle w:val="Style15"/>
        <w:widowControl/>
        <w:spacing w:line="360" w:lineRule="auto"/>
        <w:ind w:firstLine="720"/>
        <w:jc w:val="right"/>
        <w:rPr>
          <w:rStyle w:val="FontStyle29"/>
          <w:b w:val="0"/>
          <w:sz w:val="32"/>
          <w:szCs w:val="32"/>
        </w:rPr>
      </w:pPr>
    </w:p>
    <w:p w:rsidR="00EF3CBF" w:rsidRPr="00DF0C3F" w:rsidRDefault="00EF3CBF" w:rsidP="00EF3CBF">
      <w:pPr>
        <w:pStyle w:val="Style15"/>
        <w:widowControl/>
        <w:spacing w:line="40" w:lineRule="atLeast"/>
        <w:rPr>
          <w:rStyle w:val="FontStyle29"/>
          <w:b w:val="0"/>
          <w:sz w:val="24"/>
          <w:szCs w:val="24"/>
        </w:rPr>
      </w:pPr>
      <w:r w:rsidRPr="00DF0C3F">
        <w:rPr>
          <w:rStyle w:val="FontStyle29"/>
          <w:sz w:val="24"/>
          <w:szCs w:val="24"/>
        </w:rPr>
        <w:t xml:space="preserve">СОГЛАСОВАНО      </w:t>
      </w:r>
      <w:r w:rsidRPr="00DF0C3F">
        <w:rPr>
          <w:rStyle w:val="FontStyle29"/>
          <w:sz w:val="24"/>
          <w:szCs w:val="24"/>
          <w:lang w:val="kk-KZ"/>
        </w:rPr>
        <w:t xml:space="preserve">  </w:t>
      </w:r>
      <w:r w:rsidRPr="00DF0C3F">
        <w:rPr>
          <w:rStyle w:val="FontStyle29"/>
          <w:sz w:val="24"/>
          <w:szCs w:val="24"/>
        </w:rPr>
        <w:t xml:space="preserve">          </w:t>
      </w:r>
      <w:r w:rsidRPr="00DF0C3F">
        <w:rPr>
          <w:rStyle w:val="FontStyle29"/>
          <w:sz w:val="24"/>
          <w:szCs w:val="24"/>
          <w:lang w:val="kk-KZ"/>
        </w:rPr>
        <w:t xml:space="preserve">  </w:t>
      </w:r>
      <w:r w:rsidRPr="00DF0C3F">
        <w:rPr>
          <w:rStyle w:val="FontStyle29"/>
          <w:sz w:val="24"/>
          <w:szCs w:val="24"/>
        </w:rPr>
        <w:t xml:space="preserve">                                                   </w:t>
      </w:r>
      <w:r w:rsidRPr="00DF0C3F">
        <w:rPr>
          <w:rStyle w:val="FontStyle29"/>
        </w:rPr>
        <w:t xml:space="preserve">                      </w:t>
      </w:r>
      <w:r w:rsidRPr="00DF0C3F">
        <w:rPr>
          <w:rStyle w:val="FontStyle29"/>
          <w:sz w:val="24"/>
          <w:szCs w:val="24"/>
        </w:rPr>
        <w:t xml:space="preserve">  УТВЕРЖДАЮ</w:t>
      </w:r>
    </w:p>
    <w:p w:rsidR="00EF3CBF" w:rsidRPr="00DF0C3F" w:rsidRDefault="00EF3CBF" w:rsidP="00EF3CBF">
      <w:pPr>
        <w:pStyle w:val="Style15"/>
        <w:widowControl/>
        <w:spacing w:line="40" w:lineRule="atLeast"/>
        <w:rPr>
          <w:rStyle w:val="FontStyle29"/>
          <w:b w:val="0"/>
          <w:sz w:val="24"/>
          <w:szCs w:val="24"/>
        </w:rPr>
      </w:pPr>
      <w:r w:rsidRPr="00DF0C3F">
        <w:rPr>
          <w:rStyle w:val="FontStyle29"/>
          <w:sz w:val="24"/>
          <w:szCs w:val="24"/>
        </w:rPr>
        <w:t>Директор</w:t>
      </w:r>
      <w:r w:rsidRPr="00DF0C3F">
        <w:rPr>
          <w:rStyle w:val="FontStyle29"/>
          <w:sz w:val="24"/>
          <w:szCs w:val="24"/>
          <w:lang w:val="kk-KZ"/>
        </w:rPr>
        <w:t xml:space="preserve">                                                                                   </w:t>
      </w:r>
      <w:r w:rsidRPr="00DF0C3F">
        <w:rPr>
          <w:rStyle w:val="FontStyle29"/>
        </w:rPr>
        <w:t xml:space="preserve">                       </w:t>
      </w:r>
      <w:r w:rsidRPr="00DF0C3F">
        <w:rPr>
          <w:rStyle w:val="FontStyle29"/>
          <w:sz w:val="24"/>
          <w:szCs w:val="24"/>
          <w:lang w:val="kk-KZ"/>
        </w:rPr>
        <w:t xml:space="preserve"> </w:t>
      </w:r>
      <w:proofErr w:type="gramStart"/>
      <w:r w:rsidRPr="00DF0C3F">
        <w:rPr>
          <w:rStyle w:val="FontStyle29"/>
          <w:sz w:val="24"/>
          <w:szCs w:val="24"/>
        </w:rPr>
        <w:t>Директор</w:t>
      </w:r>
      <w:proofErr w:type="gramEnd"/>
      <w:r w:rsidRPr="00DF0C3F">
        <w:rPr>
          <w:rStyle w:val="FontStyle29"/>
          <w:sz w:val="24"/>
          <w:szCs w:val="24"/>
        </w:rPr>
        <w:t xml:space="preserve"> колледжа</w:t>
      </w:r>
    </w:p>
    <w:p w:rsidR="00EF3CBF" w:rsidRPr="00DF0C3F" w:rsidRDefault="00EF3CBF" w:rsidP="00EF3CBF">
      <w:pPr>
        <w:pStyle w:val="Style15"/>
        <w:widowControl/>
        <w:spacing w:line="40" w:lineRule="atLeast"/>
        <w:rPr>
          <w:rStyle w:val="FontStyle29"/>
          <w:b w:val="0"/>
          <w:sz w:val="24"/>
          <w:szCs w:val="24"/>
        </w:rPr>
      </w:pPr>
      <w:r w:rsidRPr="00DF0C3F">
        <w:rPr>
          <w:rStyle w:val="FontStyle29"/>
          <w:sz w:val="24"/>
          <w:szCs w:val="24"/>
        </w:rPr>
        <w:t>ТОО «</w:t>
      </w:r>
      <w:r w:rsidRPr="00DF0C3F">
        <w:rPr>
          <w:rStyle w:val="FontStyle29"/>
          <w:sz w:val="24"/>
          <w:szCs w:val="24"/>
          <w:lang w:val="en-US"/>
        </w:rPr>
        <w:t>Caspian</w:t>
      </w:r>
      <w:r w:rsidRPr="00DF0C3F">
        <w:rPr>
          <w:rStyle w:val="FontStyle29"/>
          <w:sz w:val="24"/>
          <w:szCs w:val="24"/>
        </w:rPr>
        <w:t xml:space="preserve"> </w:t>
      </w:r>
      <w:r w:rsidRPr="00DF0C3F">
        <w:rPr>
          <w:rStyle w:val="FontStyle29"/>
          <w:sz w:val="24"/>
          <w:szCs w:val="24"/>
          <w:lang w:val="en-US"/>
        </w:rPr>
        <w:t>Riviera</w:t>
      </w:r>
      <w:r w:rsidRPr="00DF0C3F">
        <w:rPr>
          <w:rStyle w:val="FontStyle29"/>
          <w:sz w:val="24"/>
          <w:szCs w:val="24"/>
          <w:lang w:val="kk-KZ"/>
        </w:rPr>
        <w:t xml:space="preserve">»                                            </w:t>
      </w:r>
      <w:r w:rsidRPr="00DF0C3F">
        <w:rPr>
          <w:rStyle w:val="FontStyle29"/>
        </w:rPr>
        <w:t xml:space="preserve">                 </w:t>
      </w:r>
      <w:r>
        <w:rPr>
          <w:rStyle w:val="FontStyle29"/>
        </w:rPr>
        <w:t xml:space="preserve">      </w:t>
      </w:r>
      <w:r w:rsidRPr="00DF0C3F">
        <w:rPr>
          <w:rStyle w:val="FontStyle29"/>
          <w:sz w:val="24"/>
          <w:szCs w:val="24"/>
        </w:rPr>
        <w:t xml:space="preserve">_________ М.А. </w:t>
      </w:r>
      <w:proofErr w:type="spellStart"/>
      <w:r w:rsidRPr="00DF0C3F">
        <w:rPr>
          <w:rStyle w:val="FontStyle29"/>
          <w:sz w:val="24"/>
          <w:szCs w:val="24"/>
        </w:rPr>
        <w:t>Измухамедов</w:t>
      </w:r>
      <w:proofErr w:type="spellEnd"/>
    </w:p>
    <w:p w:rsidR="00EF3CBF" w:rsidRPr="00DF0C3F" w:rsidRDefault="00EF3CBF" w:rsidP="00EF3CBF">
      <w:pPr>
        <w:pStyle w:val="Style15"/>
        <w:widowControl/>
        <w:spacing w:line="40" w:lineRule="atLeast"/>
        <w:rPr>
          <w:rStyle w:val="FontStyle29"/>
          <w:b w:val="0"/>
          <w:sz w:val="24"/>
          <w:szCs w:val="24"/>
          <w:lang w:val="kk-KZ"/>
        </w:rPr>
      </w:pPr>
      <w:r w:rsidRPr="00DF0C3F">
        <w:rPr>
          <w:rStyle w:val="FontStyle29"/>
          <w:sz w:val="24"/>
          <w:szCs w:val="24"/>
        </w:rPr>
        <w:t>«      » _______201</w:t>
      </w:r>
      <w:r w:rsidRPr="00DF0C3F">
        <w:rPr>
          <w:rStyle w:val="FontStyle29"/>
          <w:sz w:val="24"/>
          <w:szCs w:val="24"/>
          <w:lang w:val="kk-KZ"/>
        </w:rPr>
        <w:t>9</w:t>
      </w:r>
      <w:r w:rsidRPr="00DF0C3F">
        <w:rPr>
          <w:rStyle w:val="FontStyle29"/>
          <w:sz w:val="24"/>
          <w:szCs w:val="24"/>
        </w:rPr>
        <w:t xml:space="preserve"> г.</w:t>
      </w:r>
      <w:r w:rsidRPr="00DF0C3F">
        <w:rPr>
          <w:rStyle w:val="FontStyle29"/>
          <w:sz w:val="24"/>
          <w:szCs w:val="24"/>
          <w:lang w:val="kk-KZ"/>
        </w:rPr>
        <w:t xml:space="preserve">                                                          </w:t>
      </w:r>
      <w:r>
        <w:rPr>
          <w:rStyle w:val="FontStyle29"/>
          <w:lang w:val="en-US"/>
        </w:rPr>
        <w:t xml:space="preserve">                            </w:t>
      </w:r>
      <w:r w:rsidRPr="00DF0C3F">
        <w:rPr>
          <w:rStyle w:val="FontStyle29"/>
          <w:sz w:val="24"/>
          <w:szCs w:val="24"/>
          <w:lang w:val="kk-KZ"/>
        </w:rPr>
        <w:t xml:space="preserve">«      »________2019 г. </w:t>
      </w:r>
    </w:p>
    <w:p w:rsidR="00EF3CBF" w:rsidRDefault="00EF3CBF" w:rsidP="00EF3CBF">
      <w:pPr>
        <w:pStyle w:val="Style15"/>
        <w:widowControl/>
        <w:spacing w:line="360" w:lineRule="auto"/>
        <w:ind w:left="-709"/>
        <w:jc w:val="center"/>
        <w:rPr>
          <w:rStyle w:val="FontStyle29"/>
          <w:sz w:val="36"/>
          <w:szCs w:val="36"/>
          <w:lang w:val="en-US"/>
        </w:rPr>
      </w:pPr>
    </w:p>
    <w:p w:rsidR="00EF3CBF" w:rsidRDefault="00EF3CBF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sz w:val="36"/>
          <w:szCs w:val="36"/>
          <w:lang w:val="en-US"/>
        </w:rPr>
      </w:pPr>
    </w:p>
    <w:p w:rsidR="00EF3CBF" w:rsidRDefault="00EF3CBF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sz w:val="36"/>
          <w:szCs w:val="36"/>
          <w:lang w:val="en-US"/>
        </w:rPr>
      </w:pPr>
    </w:p>
    <w:p w:rsidR="00707D95" w:rsidRPr="00710DB1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sz w:val="36"/>
          <w:szCs w:val="36"/>
        </w:rPr>
      </w:pPr>
      <w:r w:rsidRPr="00710DB1">
        <w:rPr>
          <w:rStyle w:val="FontStyle29"/>
          <w:sz w:val="36"/>
          <w:szCs w:val="36"/>
        </w:rPr>
        <w:t>ПРОГРАММА</w:t>
      </w:r>
    </w:p>
    <w:p w:rsidR="00707D95" w:rsidRPr="00710DB1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sz w:val="32"/>
          <w:szCs w:val="32"/>
        </w:rPr>
      </w:pPr>
      <w:r w:rsidRPr="00710DB1">
        <w:rPr>
          <w:rStyle w:val="FontStyle29"/>
          <w:sz w:val="32"/>
          <w:szCs w:val="32"/>
        </w:rPr>
        <w:t xml:space="preserve">итоговой государственной аттестации выпускников </w:t>
      </w:r>
    </w:p>
    <w:p w:rsidR="00707D95" w:rsidRPr="00710DB1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sz w:val="32"/>
          <w:szCs w:val="32"/>
        </w:rPr>
      </w:pPr>
      <w:r w:rsidRPr="00710DB1">
        <w:rPr>
          <w:rStyle w:val="FontStyle29"/>
          <w:sz w:val="32"/>
          <w:szCs w:val="32"/>
        </w:rPr>
        <w:t>ГККП «</w:t>
      </w:r>
      <w:proofErr w:type="spellStart"/>
      <w:r w:rsidRPr="00710DB1">
        <w:rPr>
          <w:rStyle w:val="FontStyle29"/>
          <w:sz w:val="32"/>
          <w:szCs w:val="32"/>
        </w:rPr>
        <w:t>Мангистауский</w:t>
      </w:r>
      <w:proofErr w:type="spellEnd"/>
      <w:r w:rsidRPr="00710DB1">
        <w:rPr>
          <w:rStyle w:val="FontStyle29"/>
          <w:sz w:val="32"/>
          <w:szCs w:val="32"/>
        </w:rPr>
        <w:t xml:space="preserve"> колледж туризма»</w:t>
      </w:r>
    </w:p>
    <w:p w:rsidR="00707D95" w:rsidRPr="00710DB1" w:rsidRDefault="00707D95" w:rsidP="00707D95">
      <w:pPr>
        <w:pStyle w:val="Style1"/>
        <w:widowControl/>
        <w:tabs>
          <w:tab w:val="left" w:pos="1469"/>
        </w:tabs>
        <w:spacing w:line="360" w:lineRule="auto"/>
        <w:ind w:left="720" w:firstLine="0"/>
        <w:jc w:val="center"/>
        <w:rPr>
          <w:rStyle w:val="FontStyle28"/>
          <w:b/>
        </w:rPr>
      </w:pPr>
      <w:r w:rsidRPr="00710DB1">
        <w:rPr>
          <w:rStyle w:val="FontStyle29"/>
          <w:sz w:val="32"/>
          <w:szCs w:val="32"/>
        </w:rPr>
        <w:t>п</w:t>
      </w:r>
      <w:r>
        <w:rPr>
          <w:rStyle w:val="FontStyle29"/>
          <w:sz w:val="32"/>
          <w:szCs w:val="32"/>
        </w:rPr>
        <w:t xml:space="preserve">о специальности </w:t>
      </w:r>
      <w:r w:rsidRPr="00710DB1">
        <w:rPr>
          <w:rStyle w:val="FontStyle29"/>
          <w:sz w:val="32"/>
          <w:szCs w:val="32"/>
        </w:rPr>
        <w:t xml:space="preserve"> </w:t>
      </w:r>
      <w:r>
        <w:rPr>
          <w:rStyle w:val="FontStyle22"/>
          <w:b/>
          <w:sz w:val="28"/>
          <w:szCs w:val="28"/>
        </w:rPr>
        <w:t>050</w:t>
      </w:r>
      <w:r w:rsidR="00EF3CBF">
        <w:rPr>
          <w:rStyle w:val="FontStyle22"/>
          <w:b/>
          <w:sz w:val="28"/>
          <w:szCs w:val="28"/>
          <w:lang w:val="kk-KZ"/>
        </w:rPr>
        <w:t>8</w:t>
      </w:r>
      <w:r>
        <w:rPr>
          <w:rStyle w:val="FontStyle22"/>
          <w:b/>
          <w:sz w:val="28"/>
          <w:szCs w:val="28"/>
        </w:rPr>
        <w:t xml:space="preserve">000 «Организация </w:t>
      </w:r>
      <w:r w:rsidR="00EF3CBF">
        <w:rPr>
          <w:rStyle w:val="FontStyle22"/>
          <w:b/>
          <w:sz w:val="28"/>
          <w:szCs w:val="28"/>
          <w:lang w:val="kk-KZ"/>
        </w:rPr>
        <w:t>питания</w:t>
      </w:r>
      <w:r w:rsidRPr="00710DB1">
        <w:rPr>
          <w:rStyle w:val="FontStyle22"/>
          <w:b/>
          <w:sz w:val="28"/>
          <w:szCs w:val="28"/>
        </w:rPr>
        <w:t>»</w:t>
      </w:r>
    </w:p>
    <w:p w:rsid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707D95" w:rsidRP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  <w:lang w:val="kk-KZ"/>
        </w:rPr>
      </w:pPr>
    </w:p>
    <w:p w:rsidR="00707D95" w:rsidRPr="00707D95" w:rsidRDefault="00707D95" w:rsidP="00707D9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  <w:lang w:val="kk-KZ"/>
        </w:rPr>
      </w:pPr>
      <w:r>
        <w:rPr>
          <w:rStyle w:val="FontStyle29"/>
          <w:sz w:val="32"/>
          <w:szCs w:val="32"/>
        </w:rPr>
        <w:t>Актау 201</w:t>
      </w:r>
      <w:r>
        <w:rPr>
          <w:rStyle w:val="FontStyle29"/>
          <w:sz w:val="32"/>
          <w:szCs w:val="32"/>
          <w:lang w:val="kk-KZ"/>
        </w:rPr>
        <w:t>9</w:t>
      </w:r>
    </w:p>
    <w:p w:rsidR="00375A81" w:rsidRDefault="00375A81">
      <w:pPr>
        <w:rPr>
          <w:lang w:val="kk-KZ"/>
        </w:rPr>
      </w:pPr>
    </w:p>
    <w:p w:rsidR="00375A81" w:rsidRDefault="00375A81">
      <w:pPr>
        <w:rPr>
          <w:lang w:val="kk-KZ"/>
        </w:rPr>
      </w:pPr>
    </w:p>
    <w:p w:rsidR="00324F78" w:rsidRPr="00707D95" w:rsidRDefault="002B3231" w:rsidP="00707D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24F78" w:rsidRPr="00707D95" w:rsidRDefault="002B3231" w:rsidP="00707D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 выпускников</w:t>
      </w:r>
    </w:p>
    <w:p w:rsidR="002B3231" w:rsidRPr="00707D95" w:rsidRDefault="00557C21" w:rsidP="00707D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Технического и </w:t>
      </w:r>
      <w:r w:rsidR="002B3231" w:rsidRPr="00707D95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образования подготовки специалистов среднего звена </w:t>
      </w:r>
      <w:r w:rsidR="00324F78" w:rsidRPr="00707D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0507000</w:t>
      </w:r>
      <w:r w:rsidR="002B3231" w:rsidRPr="00707D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Организация обслуживания гостиничных хозяйств</w:t>
      </w:r>
      <w:r w:rsidR="002B3231" w:rsidRPr="00707D9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2B3231" w:rsidRPr="00707D9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24F78" w:rsidRPr="00707D95" w:rsidRDefault="00324F78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5A00" w:rsidRPr="009E5A00" w:rsidRDefault="009E5A00" w:rsidP="00707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A00" w:rsidRPr="00EF3CBF" w:rsidRDefault="009E5A00" w:rsidP="00707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A00" w:rsidRPr="00EF3CBF" w:rsidRDefault="009E5A00" w:rsidP="00707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A00" w:rsidRPr="00EF3CBF" w:rsidRDefault="009E5A00" w:rsidP="00707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A00" w:rsidRPr="00EF3CBF" w:rsidRDefault="009E5A00" w:rsidP="00707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Рассмотрено и одобрено на заседании </w:t>
      </w:r>
    </w:p>
    <w:p w:rsidR="002B3231" w:rsidRPr="00557C21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>Мет</w:t>
      </w:r>
      <w:r w:rsidR="00123942">
        <w:rPr>
          <w:rFonts w:ascii="Times New Roman" w:hAnsi="Times New Roman" w:cs="Times New Roman"/>
          <w:sz w:val="24"/>
          <w:szCs w:val="24"/>
        </w:rPr>
        <w:t xml:space="preserve">одического совета </w:t>
      </w:r>
      <w:r w:rsidR="00123942">
        <w:rPr>
          <w:rFonts w:ascii="Times New Roman" w:hAnsi="Times New Roman" w:cs="Times New Roman"/>
          <w:sz w:val="24"/>
          <w:szCs w:val="24"/>
          <w:lang w:val="kk-KZ"/>
        </w:rPr>
        <w:t>Мангистауского колледжа туризма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 Про</w:t>
      </w:r>
      <w:r w:rsidR="00123942">
        <w:rPr>
          <w:rFonts w:ascii="Times New Roman" w:hAnsi="Times New Roman" w:cs="Times New Roman"/>
          <w:sz w:val="24"/>
          <w:szCs w:val="24"/>
        </w:rPr>
        <w:t xml:space="preserve">токол №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3942">
        <w:rPr>
          <w:rFonts w:ascii="Times New Roman" w:hAnsi="Times New Roman" w:cs="Times New Roman"/>
          <w:sz w:val="24"/>
          <w:szCs w:val="24"/>
        </w:rPr>
        <w:t xml:space="preserve"> от «</w:t>
      </w:r>
      <w:r w:rsidR="00123942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123942">
        <w:rPr>
          <w:rFonts w:ascii="Times New Roman" w:hAnsi="Times New Roman" w:cs="Times New Roman"/>
          <w:sz w:val="24"/>
          <w:szCs w:val="24"/>
        </w:rPr>
        <w:t xml:space="preserve"> » </w:t>
      </w:r>
      <w:r w:rsidR="00123942">
        <w:rPr>
          <w:rFonts w:ascii="Times New Roman" w:hAnsi="Times New Roman" w:cs="Times New Roman"/>
          <w:sz w:val="24"/>
          <w:szCs w:val="24"/>
          <w:lang w:val="kk-KZ"/>
        </w:rPr>
        <w:t>января</w:t>
      </w:r>
      <w:r w:rsidR="00123942">
        <w:rPr>
          <w:rFonts w:ascii="Times New Roman" w:hAnsi="Times New Roman" w:cs="Times New Roman"/>
          <w:sz w:val="24"/>
          <w:szCs w:val="24"/>
        </w:rPr>
        <w:t xml:space="preserve"> 201</w:t>
      </w:r>
      <w:r w:rsidR="0012394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707D9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Предметно-цикловой комиссии </w:t>
      </w:r>
    </w:p>
    <w:p w:rsidR="002B3231" w:rsidRPr="00707D95" w:rsidRDefault="00123942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специальных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дисциплин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707D95">
        <w:rPr>
          <w:rFonts w:ascii="Times New Roman" w:hAnsi="Times New Roman" w:cs="Times New Roman"/>
          <w:sz w:val="24"/>
          <w:szCs w:val="24"/>
        </w:rPr>
        <w:t>от «</w:t>
      </w:r>
      <w:r w:rsidR="001239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123942">
        <w:rPr>
          <w:rFonts w:ascii="Times New Roman" w:hAnsi="Times New Roman" w:cs="Times New Roman"/>
          <w:sz w:val="24"/>
          <w:szCs w:val="24"/>
        </w:rPr>
        <w:t xml:space="preserve"> » </w:t>
      </w:r>
      <w:r w:rsidR="00123942">
        <w:rPr>
          <w:rFonts w:ascii="Times New Roman" w:hAnsi="Times New Roman" w:cs="Times New Roman"/>
          <w:sz w:val="24"/>
          <w:szCs w:val="24"/>
          <w:lang w:val="kk-KZ"/>
        </w:rPr>
        <w:t>январ</w:t>
      </w:r>
      <w:r w:rsidR="00123942">
        <w:rPr>
          <w:rFonts w:ascii="Times New Roman" w:hAnsi="Times New Roman" w:cs="Times New Roman"/>
          <w:sz w:val="24"/>
          <w:szCs w:val="24"/>
        </w:rPr>
        <w:t>я 201</w:t>
      </w:r>
      <w:r w:rsidR="0012394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707D9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7D95" w:rsidRPr="00707D95" w:rsidRDefault="00707D95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7D95" w:rsidRPr="00707D95" w:rsidRDefault="00707D95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7D95" w:rsidRPr="00707D95" w:rsidRDefault="00707D95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7D95" w:rsidRPr="00707D95" w:rsidRDefault="00707D95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7D95" w:rsidRPr="00707D95" w:rsidRDefault="00707D95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7D95" w:rsidRPr="00707D95" w:rsidRDefault="00707D95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5A" w:rsidRDefault="00AD3D5A" w:rsidP="00707D9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231" w:rsidRPr="00707D95" w:rsidRDefault="002B3231" w:rsidP="00707D9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931FE" w:rsidRDefault="000931FE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1. Вид государственной итоговой аттестации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2. Объем времени на подготовку и проведение государственной итоговой аттестации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3. Сроки проведения государственной итоговой аттестации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4. Организация рабочих мест для проведения демонстрационного экзамена </w:t>
      </w:r>
    </w:p>
    <w:p w:rsidR="002B3231" w:rsidRPr="00707D95" w:rsidRDefault="009E5A00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A00">
        <w:rPr>
          <w:rFonts w:ascii="Times New Roman" w:hAnsi="Times New Roman" w:cs="Times New Roman"/>
          <w:sz w:val="24"/>
          <w:szCs w:val="24"/>
        </w:rPr>
        <w:t>5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. Контрольно-измерительные материалы и оценочные средства </w:t>
      </w:r>
    </w:p>
    <w:p w:rsidR="002B3231" w:rsidRPr="00707D95" w:rsidRDefault="009E5A00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5A00">
        <w:rPr>
          <w:rFonts w:ascii="Times New Roman" w:hAnsi="Times New Roman" w:cs="Times New Roman"/>
          <w:sz w:val="24"/>
          <w:szCs w:val="24"/>
        </w:rPr>
        <w:t>6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. Организация работы экспертов при проведении демонстрационного экзамена </w:t>
      </w:r>
    </w:p>
    <w:p w:rsidR="002B3231" w:rsidRPr="00707D95" w:rsidRDefault="009E5A00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3CBF">
        <w:rPr>
          <w:rFonts w:ascii="Times New Roman" w:hAnsi="Times New Roman" w:cs="Times New Roman"/>
          <w:sz w:val="24"/>
          <w:szCs w:val="24"/>
        </w:rPr>
        <w:t>7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. Процедура проведения демонстрационного экзамена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57C" w:rsidRDefault="00F9457C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57C" w:rsidRDefault="00F9457C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57C" w:rsidRDefault="00F9457C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9457C" w:rsidRPr="00707D95" w:rsidRDefault="00F9457C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3D5A" w:rsidRDefault="00AD3D5A" w:rsidP="00707D9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1.1. Программа государственной итоговой аттестации (далее программа ГИА) предназначена для студентов, обучающихся по основной профессиональной образовательной программе среднего профессионального </w:t>
      </w:r>
      <w:proofErr w:type="gramStart"/>
      <w:r w:rsidRPr="00707D9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07D95" w:rsidRPr="00707D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7D95">
        <w:rPr>
          <w:rFonts w:ascii="Times New Roman" w:hAnsi="Times New Roman" w:cs="Times New Roman"/>
          <w:sz w:val="24"/>
          <w:szCs w:val="24"/>
        </w:rPr>
        <w:t>подготовки</w:t>
      </w:r>
      <w:r w:rsidR="00707D95" w:rsidRPr="00707D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7D95">
        <w:rPr>
          <w:rFonts w:ascii="Times New Roman" w:hAnsi="Times New Roman" w:cs="Times New Roman"/>
          <w:sz w:val="24"/>
          <w:szCs w:val="24"/>
        </w:rPr>
        <w:t xml:space="preserve"> специалистов средне</w:t>
      </w:r>
      <w:r w:rsidR="00707D95" w:rsidRPr="00707D95">
        <w:rPr>
          <w:rFonts w:ascii="Times New Roman" w:hAnsi="Times New Roman" w:cs="Times New Roman"/>
          <w:sz w:val="24"/>
          <w:szCs w:val="24"/>
        </w:rPr>
        <w:t>го звена</w:t>
      </w:r>
      <w:r w:rsidR="00707D95" w:rsidRPr="00707D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7D95" w:rsidRPr="00707D95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proofErr w:type="gramEnd"/>
      <w:r w:rsidR="00707D95" w:rsidRPr="00707D95">
        <w:rPr>
          <w:rFonts w:ascii="Times New Roman" w:hAnsi="Times New Roman" w:cs="Times New Roman"/>
          <w:sz w:val="24"/>
          <w:szCs w:val="24"/>
        </w:rPr>
        <w:t xml:space="preserve"> </w:t>
      </w:r>
      <w:r w:rsidR="00707D95" w:rsidRPr="00707D95">
        <w:rPr>
          <w:rFonts w:ascii="Times New Roman" w:hAnsi="Times New Roman" w:cs="Times New Roman"/>
          <w:sz w:val="24"/>
          <w:szCs w:val="24"/>
          <w:lang w:val="kk-KZ"/>
        </w:rPr>
        <w:t>0507000</w:t>
      </w:r>
      <w:r w:rsidR="00707D95" w:rsidRPr="00707D95">
        <w:rPr>
          <w:rFonts w:ascii="Times New Roman" w:hAnsi="Times New Roman" w:cs="Times New Roman"/>
          <w:sz w:val="24"/>
          <w:szCs w:val="24"/>
        </w:rPr>
        <w:t xml:space="preserve"> «</w:t>
      </w:r>
      <w:r w:rsidR="00707D95" w:rsidRPr="00707D95">
        <w:rPr>
          <w:rFonts w:ascii="Times New Roman" w:hAnsi="Times New Roman" w:cs="Times New Roman"/>
          <w:sz w:val="24"/>
          <w:szCs w:val="24"/>
          <w:lang w:val="kk-KZ"/>
        </w:rPr>
        <w:t>Организация обслуживания гостиничных хозяйств</w:t>
      </w:r>
      <w:r w:rsidRPr="00707D9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1.2. Программа государственной итоговой аттестации является частью основной профессиональной образовательной программы указанной специальности. </w:t>
      </w:r>
    </w:p>
    <w:p w:rsidR="00195FD0" w:rsidRPr="00AD3D5A" w:rsidRDefault="002B3231" w:rsidP="00195FD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1.3. Целью государственной итоговой аттестации является установление готовности выпускника к видам профессиональной деятельности и оценки </w:t>
      </w:r>
      <w:proofErr w:type="spellStart"/>
      <w:r w:rsidRPr="00707D9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07D95">
        <w:rPr>
          <w:rFonts w:ascii="Times New Roman" w:hAnsi="Times New Roman" w:cs="Times New Roman"/>
          <w:sz w:val="24"/>
          <w:szCs w:val="24"/>
        </w:rPr>
        <w:t xml:space="preserve"> профессиональных и общих компетенц</w:t>
      </w:r>
      <w:r w:rsidR="00195FD0">
        <w:rPr>
          <w:rFonts w:ascii="Times New Roman" w:hAnsi="Times New Roman" w:cs="Times New Roman"/>
          <w:sz w:val="24"/>
          <w:szCs w:val="24"/>
        </w:rPr>
        <w:t xml:space="preserve">ий в соответствии с </w:t>
      </w:r>
      <w:r w:rsidRPr="00707D95">
        <w:rPr>
          <w:rFonts w:ascii="Times New Roman" w:hAnsi="Times New Roman" w:cs="Times New Roman"/>
          <w:sz w:val="24"/>
          <w:szCs w:val="24"/>
        </w:rPr>
        <w:t>Государственным Образовательным стан</w:t>
      </w:r>
      <w:r w:rsidR="00195FD0">
        <w:rPr>
          <w:rFonts w:ascii="Times New Roman" w:hAnsi="Times New Roman" w:cs="Times New Roman"/>
          <w:sz w:val="24"/>
          <w:szCs w:val="24"/>
        </w:rPr>
        <w:t xml:space="preserve">дартом по специальности </w:t>
      </w:r>
      <w:r w:rsidRPr="00707D95">
        <w:rPr>
          <w:rFonts w:ascii="Times New Roman" w:hAnsi="Times New Roman" w:cs="Times New Roman"/>
          <w:sz w:val="24"/>
          <w:szCs w:val="24"/>
        </w:rPr>
        <w:t xml:space="preserve"> </w:t>
      </w:r>
      <w:r w:rsidR="00195FD0" w:rsidRPr="00707D95">
        <w:rPr>
          <w:rFonts w:ascii="Times New Roman" w:hAnsi="Times New Roman" w:cs="Times New Roman"/>
          <w:sz w:val="24"/>
          <w:szCs w:val="24"/>
          <w:lang w:val="kk-KZ"/>
        </w:rPr>
        <w:t>0507000</w:t>
      </w:r>
      <w:r w:rsidR="00195FD0" w:rsidRPr="00707D95">
        <w:rPr>
          <w:rFonts w:ascii="Times New Roman" w:hAnsi="Times New Roman" w:cs="Times New Roman"/>
          <w:sz w:val="24"/>
          <w:szCs w:val="24"/>
        </w:rPr>
        <w:t xml:space="preserve"> «</w:t>
      </w:r>
      <w:r w:rsidR="00195FD0" w:rsidRPr="00707D95">
        <w:rPr>
          <w:rFonts w:ascii="Times New Roman" w:hAnsi="Times New Roman" w:cs="Times New Roman"/>
          <w:sz w:val="24"/>
          <w:szCs w:val="24"/>
          <w:lang w:val="kk-KZ"/>
        </w:rPr>
        <w:t>Организация обслуживания гостиничных хозяйств</w:t>
      </w:r>
      <w:r w:rsidR="00AD3D5A">
        <w:rPr>
          <w:rFonts w:ascii="Times New Roman" w:hAnsi="Times New Roman" w:cs="Times New Roman"/>
          <w:sz w:val="24"/>
          <w:szCs w:val="24"/>
        </w:rPr>
        <w:t>»</w:t>
      </w:r>
      <w:r w:rsidR="00AD3D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23942" w:rsidRPr="00123942" w:rsidRDefault="00123942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 xml:space="preserve">1. Виды государственной итоговой аттестации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государственным образовательным стандартом </w:t>
      </w:r>
      <w:r w:rsidR="00195FD0">
        <w:rPr>
          <w:rFonts w:ascii="Times New Roman" w:hAnsi="Times New Roman" w:cs="Times New Roman"/>
          <w:sz w:val="24"/>
          <w:szCs w:val="24"/>
        </w:rPr>
        <w:t xml:space="preserve">технического и </w:t>
      </w:r>
      <w:r w:rsidRPr="00707D95">
        <w:rPr>
          <w:rFonts w:ascii="Times New Roman" w:hAnsi="Times New Roman" w:cs="Times New Roman"/>
          <w:sz w:val="24"/>
          <w:szCs w:val="24"/>
        </w:rPr>
        <w:t>профессиональ</w:t>
      </w:r>
      <w:r w:rsidR="00195FD0">
        <w:rPr>
          <w:rFonts w:ascii="Times New Roman" w:hAnsi="Times New Roman" w:cs="Times New Roman"/>
          <w:sz w:val="24"/>
          <w:szCs w:val="24"/>
        </w:rPr>
        <w:t xml:space="preserve">ного образования (далее </w:t>
      </w:r>
      <w:proofErr w:type="spellStart"/>
      <w:r w:rsidR="00195FD0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707D95">
        <w:rPr>
          <w:rFonts w:ascii="Times New Roman" w:hAnsi="Times New Roman" w:cs="Times New Roman"/>
          <w:sz w:val="24"/>
          <w:szCs w:val="24"/>
        </w:rPr>
        <w:t xml:space="preserve">) государственная итоговая аттестация включает в себя: </w:t>
      </w:r>
    </w:p>
    <w:p w:rsidR="002B3231" w:rsidRDefault="002B3231" w:rsidP="00707D95">
      <w:pPr>
        <w:jc w:val="both"/>
        <w:rPr>
          <w:rFonts w:ascii="Times New Roman" w:hAnsi="Times New Roman" w:cs="Times New Roman"/>
          <w:sz w:val="24"/>
          <w:szCs w:val="24"/>
        </w:rPr>
      </w:pPr>
      <w:r w:rsidRPr="00707D95">
        <w:rPr>
          <w:rFonts w:ascii="Times New Roman" w:hAnsi="Times New Roman" w:cs="Times New Roman"/>
          <w:sz w:val="24"/>
          <w:szCs w:val="24"/>
        </w:rPr>
        <w:sym w:font="Symbol" w:char="F02D"/>
      </w:r>
      <w:r w:rsidRPr="00707D95">
        <w:rPr>
          <w:rFonts w:ascii="Times New Roman" w:hAnsi="Times New Roman" w:cs="Times New Roman"/>
          <w:sz w:val="24"/>
          <w:szCs w:val="24"/>
        </w:rPr>
        <w:t xml:space="preserve"> сдачу государственного экзамена в форме демонстрационного экзамена по стандартам </w:t>
      </w:r>
      <w:proofErr w:type="spellStart"/>
      <w:r w:rsidRPr="00707D9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07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EE9" w:rsidRDefault="00B84EE9" w:rsidP="00707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EE9">
        <w:rPr>
          <w:rFonts w:ascii="Times New Roman" w:hAnsi="Times New Roman" w:cs="Times New Roman"/>
          <w:sz w:val="24"/>
          <w:szCs w:val="24"/>
        </w:rPr>
        <w:t xml:space="preserve"> </w:t>
      </w:r>
      <w:r w:rsidRPr="00707D95">
        <w:rPr>
          <w:rFonts w:ascii="Times New Roman" w:hAnsi="Times New Roman" w:cs="Times New Roman"/>
          <w:sz w:val="24"/>
          <w:szCs w:val="24"/>
        </w:rPr>
        <w:t>сдачу государственного эк</w:t>
      </w:r>
      <w:r>
        <w:rPr>
          <w:rFonts w:ascii="Times New Roman" w:hAnsi="Times New Roman" w:cs="Times New Roman"/>
          <w:sz w:val="24"/>
          <w:szCs w:val="24"/>
        </w:rPr>
        <w:t>замена в форме устного</w:t>
      </w:r>
      <w:r w:rsidRPr="00707D95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EE9" w:rsidRPr="00707D95" w:rsidRDefault="00B84EE9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D95">
        <w:rPr>
          <w:rFonts w:ascii="Times New Roman" w:hAnsi="Times New Roman" w:cs="Times New Roman"/>
          <w:sz w:val="24"/>
          <w:szCs w:val="24"/>
        </w:rPr>
        <w:t>сдачу государственного эк</w:t>
      </w:r>
      <w:r>
        <w:rPr>
          <w:rFonts w:ascii="Times New Roman" w:hAnsi="Times New Roman" w:cs="Times New Roman"/>
          <w:sz w:val="24"/>
          <w:szCs w:val="24"/>
        </w:rPr>
        <w:t>замена в форме письменного</w:t>
      </w:r>
      <w:r w:rsidRPr="00707D95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231" w:rsidRPr="00707D95" w:rsidRDefault="00195FD0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Выпускной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 экзамен</w:t>
      </w:r>
      <w:r w:rsidRPr="00707D95">
        <w:rPr>
          <w:rFonts w:ascii="Times New Roman" w:hAnsi="Times New Roman" w:cs="Times New Roman"/>
          <w:sz w:val="24"/>
          <w:szCs w:val="24"/>
        </w:rPr>
        <w:t xml:space="preserve"> </w:t>
      </w:r>
      <w:r w:rsidR="002B3231" w:rsidRPr="00707D95">
        <w:rPr>
          <w:rFonts w:ascii="Times New Roman" w:hAnsi="Times New Roman" w:cs="Times New Roman"/>
          <w:sz w:val="24"/>
          <w:szCs w:val="24"/>
        </w:rPr>
        <w:t>подтверждает соответствие профессиональной подготовки обуча</w:t>
      </w:r>
      <w:r>
        <w:rPr>
          <w:rFonts w:ascii="Times New Roman" w:hAnsi="Times New Roman" w:cs="Times New Roman"/>
          <w:sz w:val="24"/>
          <w:szCs w:val="24"/>
        </w:rPr>
        <w:t xml:space="preserve">ющегося требованиям 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по специальности и </w:t>
      </w:r>
      <w:proofErr w:type="gramStart"/>
      <w:r w:rsidR="002B3231" w:rsidRPr="00707D95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обеспечивать наиболее глубокую и системную оценку готовности выпускников к профессиональной деятельности.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 Проведение демонстрационного экзамена обеспечивает возможность оценки результатов освоения образовательной программы в условиях, моделирующих реальную производственную ситуацию. Демонстрационный экзамен проводится с целью </w:t>
      </w:r>
      <w:proofErr w:type="gramStart"/>
      <w:r w:rsidRPr="00707D95">
        <w:rPr>
          <w:rFonts w:ascii="Times New Roman" w:hAnsi="Times New Roman" w:cs="Times New Roman"/>
          <w:sz w:val="24"/>
          <w:szCs w:val="24"/>
        </w:rPr>
        <w:t>выявления соответствия результатов осв</w:t>
      </w:r>
      <w:r w:rsidR="00195FD0">
        <w:rPr>
          <w:rFonts w:ascii="Times New Roman" w:hAnsi="Times New Roman" w:cs="Times New Roman"/>
          <w:sz w:val="24"/>
          <w:szCs w:val="24"/>
        </w:rPr>
        <w:t>оения образовательных программ</w:t>
      </w:r>
      <w:proofErr w:type="gramEnd"/>
      <w:r w:rsidR="00195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FD0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="00195FD0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Pr="00707D95">
        <w:rPr>
          <w:rFonts w:ascii="Times New Roman" w:hAnsi="Times New Roman" w:cs="Times New Roman"/>
          <w:sz w:val="24"/>
          <w:szCs w:val="24"/>
        </w:rPr>
        <w:t>ГОС</w:t>
      </w:r>
      <w:r w:rsidR="00195FD0">
        <w:rPr>
          <w:rFonts w:ascii="Times New Roman" w:hAnsi="Times New Roman" w:cs="Times New Roman"/>
          <w:sz w:val="24"/>
          <w:szCs w:val="24"/>
        </w:rPr>
        <w:t xml:space="preserve">О  и стандартам </w:t>
      </w:r>
      <w:proofErr w:type="spellStart"/>
      <w:r w:rsidR="00195FD0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195FD0">
        <w:rPr>
          <w:rFonts w:ascii="Times New Roman" w:hAnsi="Times New Roman" w:cs="Times New Roman"/>
          <w:sz w:val="24"/>
          <w:szCs w:val="24"/>
        </w:rPr>
        <w:t xml:space="preserve"> Казахстан</w:t>
      </w:r>
      <w:r w:rsidRPr="00707D95">
        <w:rPr>
          <w:rFonts w:ascii="Times New Roman" w:hAnsi="Times New Roman" w:cs="Times New Roman"/>
          <w:sz w:val="24"/>
          <w:szCs w:val="24"/>
        </w:rPr>
        <w:t xml:space="preserve"> и по соответствующей компетенции. </w:t>
      </w:r>
    </w:p>
    <w:p w:rsidR="002B323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>2. Объем времени на подготовку и проведение ГИА</w:t>
      </w:r>
    </w:p>
    <w:p w:rsidR="002B3231" w:rsidRDefault="002B3231" w:rsidP="00707D95">
      <w:pPr>
        <w:jc w:val="both"/>
        <w:rPr>
          <w:rFonts w:ascii="Times New Roman" w:hAnsi="Times New Roman" w:cs="Times New Roman"/>
          <w:sz w:val="24"/>
          <w:szCs w:val="24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 Объем времени на государственную итоговую ат</w:t>
      </w:r>
      <w:r w:rsidR="009E5A00">
        <w:rPr>
          <w:rFonts w:ascii="Times New Roman" w:hAnsi="Times New Roman" w:cs="Times New Roman"/>
          <w:sz w:val="24"/>
          <w:szCs w:val="24"/>
        </w:rPr>
        <w:t xml:space="preserve">тестацию установлен </w:t>
      </w:r>
      <w:r w:rsidR="00195FD0">
        <w:rPr>
          <w:rFonts w:ascii="Times New Roman" w:hAnsi="Times New Roman" w:cs="Times New Roman"/>
          <w:sz w:val="24"/>
          <w:szCs w:val="24"/>
        </w:rPr>
        <w:t xml:space="preserve">  – 4</w:t>
      </w:r>
      <w:r w:rsidRPr="00707D95">
        <w:rPr>
          <w:rFonts w:ascii="Times New Roman" w:hAnsi="Times New Roman" w:cs="Times New Roman"/>
          <w:sz w:val="24"/>
          <w:szCs w:val="24"/>
        </w:rPr>
        <w:t xml:space="preserve"> </w:t>
      </w:r>
      <w:r w:rsidR="00195FD0">
        <w:rPr>
          <w:rFonts w:ascii="Times New Roman" w:hAnsi="Times New Roman" w:cs="Times New Roman"/>
          <w:sz w:val="24"/>
          <w:szCs w:val="24"/>
        </w:rPr>
        <w:t>недели</w:t>
      </w:r>
      <w:r w:rsidRPr="00707D9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9E5A00" w:rsidRPr="009E5A00">
        <w:rPr>
          <w:rFonts w:ascii="Times New Roman" w:hAnsi="Times New Roman" w:cs="Times New Roman"/>
          <w:sz w:val="24"/>
          <w:szCs w:val="24"/>
        </w:rPr>
        <w:t xml:space="preserve"> </w:t>
      </w:r>
      <w:r w:rsidR="00195FD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195FD0">
        <w:rPr>
          <w:rFonts w:ascii="Times New Roman" w:hAnsi="Times New Roman" w:cs="Times New Roman"/>
          <w:sz w:val="24"/>
          <w:szCs w:val="24"/>
        </w:rPr>
        <w:t xml:space="preserve"> неделя</w:t>
      </w:r>
      <w:r w:rsidR="009E5A00">
        <w:rPr>
          <w:rFonts w:ascii="Times New Roman" w:hAnsi="Times New Roman" w:cs="Times New Roman"/>
          <w:sz w:val="24"/>
          <w:szCs w:val="24"/>
        </w:rPr>
        <w:t xml:space="preserve"> отведен</w:t>
      </w:r>
      <w:r w:rsidR="009E5A0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07D95">
        <w:rPr>
          <w:rFonts w:ascii="Times New Roman" w:hAnsi="Times New Roman" w:cs="Times New Roman"/>
          <w:sz w:val="24"/>
          <w:szCs w:val="24"/>
        </w:rPr>
        <w:t xml:space="preserve"> на подготовку  к демонстрационному экзамену и</w:t>
      </w:r>
      <w:r w:rsidR="005317BB">
        <w:rPr>
          <w:rFonts w:ascii="Times New Roman" w:hAnsi="Times New Roman" w:cs="Times New Roman"/>
          <w:sz w:val="24"/>
          <w:szCs w:val="24"/>
        </w:rPr>
        <w:t xml:space="preserve"> </w:t>
      </w:r>
      <w:r w:rsidR="00195FD0">
        <w:rPr>
          <w:rFonts w:ascii="Times New Roman" w:hAnsi="Times New Roman" w:cs="Times New Roman"/>
          <w:sz w:val="24"/>
          <w:szCs w:val="24"/>
        </w:rPr>
        <w:t xml:space="preserve"> 3</w:t>
      </w:r>
      <w:r w:rsidRPr="00707D95">
        <w:rPr>
          <w:rFonts w:ascii="Times New Roman" w:hAnsi="Times New Roman" w:cs="Times New Roman"/>
          <w:sz w:val="24"/>
          <w:szCs w:val="24"/>
        </w:rPr>
        <w:t xml:space="preserve"> недели на </w:t>
      </w:r>
      <w:r w:rsidR="009E5A00">
        <w:rPr>
          <w:rFonts w:ascii="Times New Roman" w:hAnsi="Times New Roman" w:cs="Times New Roman"/>
          <w:sz w:val="24"/>
          <w:szCs w:val="24"/>
          <w:lang w:val="kk-KZ"/>
        </w:rPr>
        <w:t xml:space="preserve">сдачу </w:t>
      </w:r>
      <w:r w:rsidR="00195FD0">
        <w:rPr>
          <w:rFonts w:ascii="Times New Roman" w:hAnsi="Times New Roman" w:cs="Times New Roman"/>
          <w:sz w:val="24"/>
          <w:szCs w:val="24"/>
        </w:rPr>
        <w:t>демонстрационного экзамена  и сдачу государственных экзамен</w:t>
      </w:r>
      <w:r w:rsidR="005317BB">
        <w:rPr>
          <w:rFonts w:ascii="Times New Roman" w:hAnsi="Times New Roman" w:cs="Times New Roman"/>
          <w:sz w:val="24"/>
          <w:szCs w:val="24"/>
        </w:rPr>
        <w:t>о</w:t>
      </w:r>
      <w:r w:rsidR="00195FD0">
        <w:rPr>
          <w:rFonts w:ascii="Times New Roman" w:hAnsi="Times New Roman" w:cs="Times New Roman"/>
          <w:sz w:val="24"/>
          <w:szCs w:val="24"/>
        </w:rPr>
        <w:t>в по теории</w:t>
      </w:r>
      <w:r w:rsidRPr="00707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7BB" w:rsidRPr="00707D95" w:rsidRDefault="005317BB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B3231" w:rsidRPr="00707D95" w:rsidRDefault="002B3231" w:rsidP="00707D9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 xml:space="preserve">3. Сроки проведения государственной итоговой аттестации </w:t>
      </w:r>
    </w:p>
    <w:p w:rsidR="001021C0" w:rsidRPr="001021C0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государственной итоговой аттестации определены учебным планом и календарным учебным графиком по специальности: </w:t>
      </w:r>
      <w:r w:rsidR="009E5A00">
        <w:rPr>
          <w:rFonts w:ascii="Times New Roman" w:hAnsi="Times New Roman" w:cs="Times New Roman"/>
          <w:sz w:val="24"/>
          <w:szCs w:val="24"/>
        </w:rPr>
        <w:t xml:space="preserve">с </w:t>
      </w:r>
      <w:r w:rsidR="009E5A00">
        <w:rPr>
          <w:rFonts w:ascii="Times New Roman" w:hAnsi="Times New Roman" w:cs="Times New Roman"/>
          <w:sz w:val="24"/>
          <w:szCs w:val="24"/>
          <w:lang w:val="kk-KZ"/>
        </w:rPr>
        <w:t>4 феврал</w:t>
      </w:r>
      <w:r w:rsidR="0035060F">
        <w:rPr>
          <w:rFonts w:ascii="Times New Roman" w:hAnsi="Times New Roman" w:cs="Times New Roman"/>
          <w:sz w:val="24"/>
          <w:szCs w:val="24"/>
        </w:rPr>
        <w:t>я по 2</w:t>
      </w:r>
      <w:r w:rsidR="009E5A0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5060F">
        <w:rPr>
          <w:rFonts w:ascii="Times New Roman" w:hAnsi="Times New Roman" w:cs="Times New Roman"/>
          <w:sz w:val="24"/>
          <w:szCs w:val="24"/>
        </w:rPr>
        <w:t xml:space="preserve"> февраля  2019 года</w:t>
      </w:r>
      <w:r w:rsidR="001021C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75A81" w:rsidRPr="00707D95" w:rsidRDefault="00B635A4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Заседания государственной экзаменационной комиссии протоколируются (приложение №3). В протоколе з</w:t>
      </w:r>
      <w:r w:rsidR="005317BB">
        <w:rPr>
          <w:rFonts w:ascii="Times New Roman" w:hAnsi="Times New Roman" w:cs="Times New Roman"/>
          <w:sz w:val="24"/>
          <w:szCs w:val="24"/>
        </w:rPr>
        <w:t>аписываются: итоговая оценка</w:t>
      </w:r>
      <w:proofErr w:type="gramStart"/>
      <w:r w:rsidR="005317BB">
        <w:rPr>
          <w:rFonts w:ascii="Times New Roman" w:hAnsi="Times New Roman" w:cs="Times New Roman"/>
          <w:sz w:val="24"/>
          <w:szCs w:val="24"/>
        </w:rPr>
        <w:t xml:space="preserve"> </w:t>
      </w:r>
      <w:r w:rsidR="002B3231" w:rsidRPr="00707D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присуждение квалификации, примечания (особые мнения членов ГЭК).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>Результаты аттестационных испытаний объявляются в тот же день после оформления в установленном порядке протоколов заседаний государственной экзаменационной комиссии. Решение государственной экзаменационной комиссии о присвоении квалификации, прошедшим итоговую государственную аттестацию, и выдаче соответствующего документа об образовании и о квалификации объявляе</w:t>
      </w:r>
      <w:r w:rsidR="005317BB">
        <w:rPr>
          <w:rFonts w:ascii="Times New Roman" w:hAnsi="Times New Roman" w:cs="Times New Roman"/>
          <w:sz w:val="24"/>
          <w:szCs w:val="24"/>
        </w:rPr>
        <w:t>тся приказом директора колледжа</w:t>
      </w:r>
      <w:r w:rsidRPr="00707D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По результатам государственной итоговой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техникума.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707D95">
        <w:rPr>
          <w:rFonts w:ascii="Times New Roman" w:hAnsi="Times New Roman" w:cs="Times New Roman"/>
          <w:sz w:val="24"/>
          <w:szCs w:val="24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 </w:t>
      </w:r>
      <w:proofErr w:type="gramEnd"/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Повторное прохождение государственной итоговой аттестации для </w:t>
      </w:r>
      <w:proofErr w:type="gramStart"/>
      <w:r w:rsidRPr="00707D95">
        <w:rPr>
          <w:rFonts w:ascii="Times New Roman" w:hAnsi="Times New Roman" w:cs="Times New Roman"/>
          <w:sz w:val="24"/>
          <w:szCs w:val="24"/>
        </w:rPr>
        <w:t>одного лица назначается</w:t>
      </w:r>
      <w:proofErr w:type="gramEnd"/>
      <w:r w:rsidRPr="00707D9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не более двух раз. </w:t>
      </w:r>
    </w:p>
    <w:p w:rsidR="005317BB" w:rsidRDefault="005317BB" w:rsidP="00707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A81" w:rsidRPr="00707D95" w:rsidRDefault="002B3231" w:rsidP="00707D9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 xml:space="preserve">9. Организация рабочих мест для проведения демонстрационного экзамена </w:t>
      </w:r>
    </w:p>
    <w:p w:rsidR="005317BB" w:rsidRDefault="002B3231" w:rsidP="00707D95">
      <w:pPr>
        <w:jc w:val="both"/>
        <w:rPr>
          <w:rFonts w:ascii="Times New Roman" w:hAnsi="Times New Roman" w:cs="Times New Roman"/>
          <w:sz w:val="24"/>
          <w:szCs w:val="24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9.1 Демонстрационный экзамен (далее </w:t>
      </w:r>
      <w:r w:rsidR="005317BB">
        <w:rPr>
          <w:rFonts w:ascii="Times New Roman" w:hAnsi="Times New Roman" w:cs="Times New Roman"/>
          <w:sz w:val="24"/>
          <w:szCs w:val="24"/>
        </w:rPr>
        <w:t>- ДЭ) проводится в учебно-производственных лабораториях  колледжа</w:t>
      </w:r>
      <w:r w:rsidRPr="00707D95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5317BB">
        <w:rPr>
          <w:rFonts w:ascii="Times New Roman" w:hAnsi="Times New Roman" w:cs="Times New Roman"/>
          <w:sz w:val="24"/>
          <w:szCs w:val="24"/>
        </w:rPr>
        <w:t>.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9.2. ДЭ проводится </w:t>
      </w:r>
      <w:r w:rsidR="005317BB">
        <w:rPr>
          <w:rFonts w:ascii="Times New Roman" w:hAnsi="Times New Roman" w:cs="Times New Roman"/>
          <w:sz w:val="24"/>
          <w:szCs w:val="24"/>
        </w:rPr>
        <w:t>в специально организованных моду</w:t>
      </w:r>
      <w:r w:rsidRPr="00707D95">
        <w:rPr>
          <w:rFonts w:ascii="Times New Roman" w:hAnsi="Times New Roman" w:cs="Times New Roman"/>
          <w:sz w:val="24"/>
          <w:szCs w:val="24"/>
        </w:rPr>
        <w:t xml:space="preserve">льных условиях, соответствующих задаче оценки освоения профессиональных компетенций по основным видам деятельности.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Оборудование для ДЭ по профессиональным модулям образовательной программы должно соответствовать требованиям к материально-техническому оснащению примерной основной образовательной программы, а так же требованиям </w:t>
      </w:r>
      <w:r w:rsidR="005317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17B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5317BB">
        <w:rPr>
          <w:rFonts w:ascii="Times New Roman" w:hAnsi="Times New Roman" w:cs="Times New Roman"/>
          <w:sz w:val="24"/>
          <w:szCs w:val="24"/>
        </w:rPr>
        <w:t xml:space="preserve"> Казахстан</w:t>
      </w:r>
      <w:r w:rsidRPr="00707D9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75A81" w:rsidRPr="00707D95" w:rsidRDefault="00375A8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5A81" w:rsidRPr="00707D95" w:rsidRDefault="002B3231" w:rsidP="00707D9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>10.</w:t>
      </w:r>
      <w:r w:rsidR="00F804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07D95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и оценочные средства </w:t>
      </w:r>
    </w:p>
    <w:p w:rsidR="00375A81" w:rsidRPr="00707D95" w:rsidRDefault="00B635A4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2B3231" w:rsidRPr="00707D95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B3231" w:rsidRPr="00707D95">
        <w:rPr>
          <w:rFonts w:ascii="Times New Roman" w:hAnsi="Times New Roman" w:cs="Times New Roman"/>
          <w:sz w:val="24"/>
          <w:szCs w:val="24"/>
        </w:rPr>
        <w:t xml:space="preserve">ля проведения демонстрационного экзамена </w:t>
      </w:r>
      <w:r w:rsidR="00F8042F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proofErr w:type="spellStart"/>
      <w:r w:rsidR="00F8042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F8042F">
        <w:rPr>
          <w:rFonts w:ascii="Times New Roman" w:hAnsi="Times New Roman" w:cs="Times New Roman"/>
          <w:sz w:val="24"/>
          <w:szCs w:val="24"/>
        </w:rPr>
        <w:t xml:space="preserve"> Казахстан в 2019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году используются контрольно-измерительные материалы и инфраструктурные листы, разработанные экспертами </w:t>
      </w:r>
      <w:proofErr w:type="spellStart"/>
      <w:r w:rsidR="002B3231" w:rsidRPr="00707D9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на основе конкурсных заданий и критериев оценки Национального чемпионата </w:t>
      </w:r>
      <w:r w:rsidR="00F804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042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F8042F">
        <w:rPr>
          <w:rFonts w:ascii="Times New Roman" w:hAnsi="Times New Roman" w:cs="Times New Roman"/>
          <w:sz w:val="24"/>
          <w:szCs w:val="24"/>
        </w:rPr>
        <w:t xml:space="preserve"> </w:t>
      </w:r>
      <w:r w:rsidR="00F8042F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="00F8042F">
        <w:rPr>
          <w:rFonts w:ascii="Times New Roman" w:hAnsi="Times New Roman" w:cs="Times New Roman"/>
          <w:sz w:val="24"/>
          <w:szCs w:val="24"/>
        </w:rPr>
        <w:t>) 201</w:t>
      </w:r>
      <w:r w:rsidR="00F8042F" w:rsidRPr="00F8042F">
        <w:rPr>
          <w:rFonts w:ascii="Times New Roman" w:hAnsi="Times New Roman" w:cs="Times New Roman"/>
          <w:sz w:val="24"/>
          <w:szCs w:val="24"/>
        </w:rPr>
        <w:t>8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года по компетенции «Администрирование отеля». </w:t>
      </w:r>
    </w:p>
    <w:p w:rsidR="00F8042F" w:rsidRDefault="00F8042F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804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до проведения демонстрационного экзамена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колледж 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должен обеспечить разработку заданий экзамена, критериев оценки по всем компетенциям и </w:t>
      </w:r>
      <w:r>
        <w:rPr>
          <w:rFonts w:ascii="Times New Roman" w:hAnsi="Times New Roman" w:cs="Times New Roman"/>
          <w:sz w:val="24"/>
          <w:szCs w:val="24"/>
          <w:lang w:val="kk-KZ"/>
        </w:rPr>
        <w:t>утвердить на методсовете колледжа.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12.3 Содержание задания (уровень сложность задания) демонстрационного экзамена по компетенции «Администрирование отеля» в 2018 году – код №3. </w:t>
      </w:r>
    </w:p>
    <w:p w:rsidR="00375A81" w:rsidRPr="00707D95" w:rsidRDefault="00593E43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Задания для демонстрационного экзамена ориентированы на профессиональные компетенции по одному или нескольким основным видам деятельности, или могут носить комплексный характер, требующий демонстрации всех компетенций в соответствии с образовательной программой.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>12.6 Структура задания содержит описание условий проведения, материально</w:t>
      </w:r>
      <w:r w:rsidR="00593E4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707D95">
        <w:rPr>
          <w:rFonts w:ascii="Times New Roman" w:hAnsi="Times New Roman" w:cs="Times New Roman"/>
          <w:sz w:val="24"/>
          <w:szCs w:val="24"/>
        </w:rPr>
        <w:t xml:space="preserve">технического и информационно-методического оснащения процедуры экзамена, практико-ориентированное задание, временные и качественные параметры выполнения задания, критерии оценки.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>12.7</w:t>
      </w:r>
      <w:proofErr w:type="gramStart"/>
      <w:r w:rsidRPr="00707D95">
        <w:rPr>
          <w:rFonts w:ascii="Times New Roman" w:hAnsi="Times New Roman" w:cs="Times New Roman"/>
          <w:sz w:val="24"/>
          <w:szCs w:val="24"/>
        </w:rPr>
        <w:t xml:space="preserve"> </w:t>
      </w:r>
      <w:r w:rsidR="00593E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7D9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07D95">
        <w:rPr>
          <w:rFonts w:ascii="Times New Roman" w:hAnsi="Times New Roman" w:cs="Times New Roman"/>
          <w:sz w:val="24"/>
          <w:szCs w:val="24"/>
        </w:rPr>
        <w:t>ля оценки результатов ДЭ используются специально разработанная для данной образовательной программы система критериев. Критерии оценки и типовые задания по демонстрационному экзамену доводятся до сведения участников п</w:t>
      </w:r>
      <w:r w:rsidR="00593E43">
        <w:rPr>
          <w:rFonts w:ascii="Times New Roman" w:hAnsi="Times New Roman" w:cs="Times New Roman"/>
          <w:sz w:val="24"/>
          <w:szCs w:val="24"/>
        </w:rPr>
        <w:t xml:space="preserve">роцедур не позднее, чем за </w:t>
      </w:r>
      <w:r w:rsidR="00593E4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93E43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93E43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07D95">
        <w:rPr>
          <w:rFonts w:ascii="Times New Roman" w:hAnsi="Times New Roman" w:cs="Times New Roman"/>
          <w:sz w:val="24"/>
          <w:szCs w:val="24"/>
        </w:rPr>
        <w:t xml:space="preserve"> до проведения ДЭ.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>12.8</w:t>
      </w:r>
      <w:proofErr w:type="gramStart"/>
      <w:r w:rsidRPr="00707D95">
        <w:rPr>
          <w:rFonts w:ascii="Times New Roman" w:hAnsi="Times New Roman" w:cs="Times New Roman"/>
          <w:sz w:val="24"/>
          <w:szCs w:val="24"/>
        </w:rPr>
        <w:t xml:space="preserve"> </w:t>
      </w:r>
      <w:r w:rsidR="00593E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7D9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7D95">
        <w:rPr>
          <w:rFonts w:ascii="Times New Roman" w:hAnsi="Times New Roman" w:cs="Times New Roman"/>
          <w:sz w:val="24"/>
          <w:szCs w:val="24"/>
        </w:rPr>
        <w:t xml:space="preserve"> ДЭ допускаются лица, успешно прошедшие все предшествующие аттестационные испытания, предусмотренные учебным планом и не имеющие академической задолженности.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12.9 Сроки и место проведения ДЭ доводится до сведения обучающихся не </w:t>
      </w:r>
      <w:proofErr w:type="gramStart"/>
      <w:r w:rsidRPr="00707D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07D95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593E43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Pr="00707D95">
        <w:rPr>
          <w:rFonts w:ascii="Times New Roman" w:hAnsi="Times New Roman" w:cs="Times New Roman"/>
          <w:sz w:val="24"/>
          <w:szCs w:val="24"/>
        </w:rPr>
        <w:t xml:space="preserve">месяц.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b/>
          <w:sz w:val="24"/>
          <w:szCs w:val="24"/>
        </w:rPr>
        <w:t xml:space="preserve">14. Процедура проведения демонстрационного экзамена </w:t>
      </w:r>
    </w:p>
    <w:p w:rsidR="00375A81" w:rsidRPr="00707D95" w:rsidRDefault="00B635A4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Ход выполнения задания ДЭ оценивается методом экспертного наблюдения. Наблюдение за действиями </w:t>
      </w:r>
      <w:proofErr w:type="gramStart"/>
      <w:r w:rsidR="002B3231" w:rsidRPr="00707D95">
        <w:rPr>
          <w:rFonts w:ascii="Times New Roman" w:hAnsi="Times New Roman" w:cs="Times New Roman"/>
          <w:sz w:val="24"/>
          <w:szCs w:val="24"/>
        </w:rPr>
        <w:t>обучающ</w:t>
      </w:r>
      <w:r w:rsidR="00EE6EAC"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 w:rsidR="00EE6EAC">
        <w:rPr>
          <w:rFonts w:ascii="Times New Roman" w:hAnsi="Times New Roman" w:cs="Times New Roman"/>
          <w:sz w:val="24"/>
          <w:szCs w:val="24"/>
        </w:rPr>
        <w:t xml:space="preserve"> ведется членами </w:t>
      </w:r>
      <w:r w:rsidR="00EE6EAC">
        <w:rPr>
          <w:rFonts w:ascii="Times New Roman" w:hAnsi="Times New Roman" w:cs="Times New Roman"/>
          <w:sz w:val="24"/>
          <w:szCs w:val="24"/>
          <w:lang w:val="kk-KZ"/>
        </w:rPr>
        <w:t>ГАК</w:t>
      </w:r>
      <w:r w:rsidR="00EE6EAC">
        <w:rPr>
          <w:rFonts w:ascii="Times New Roman" w:hAnsi="Times New Roman" w:cs="Times New Roman"/>
          <w:sz w:val="24"/>
          <w:szCs w:val="24"/>
        </w:rPr>
        <w:t xml:space="preserve"> 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в установленном образовательной организацией порядке. При наличии в структуре задания критериев для оценки продукта деятельности, данный продукт представляется экзаменационной комиссии. По результатам выполнения задания заполняется оценочный лист, на основании которого, по разработанным ранее критериям, принимается решение о результатах ДЭ. </w:t>
      </w:r>
    </w:p>
    <w:p w:rsidR="00663122" w:rsidRDefault="00B635A4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. ДЭ проводится в несколько этапов: </w:t>
      </w:r>
    </w:p>
    <w:p w:rsidR="00663122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>- инструктаж по ТО и ТБ студентов на площадке проведения ДЭ (за 1 день до начала ДЭ); - выполнение обучающимися заданий;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 - подведение итогов и оглашение результатов. </w:t>
      </w:r>
    </w:p>
    <w:p w:rsidR="00375A81" w:rsidRPr="00707D95" w:rsidRDefault="00B635A4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63122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663122">
        <w:rPr>
          <w:rFonts w:ascii="Times New Roman" w:hAnsi="Times New Roman" w:cs="Times New Roman"/>
          <w:sz w:val="24"/>
          <w:szCs w:val="24"/>
        </w:rPr>
        <w:t>случа</w:t>
      </w:r>
      <w:proofErr w:type="spellEnd"/>
      <w:r w:rsidR="00663122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опоздания студента к началу ДЭ по уважительной причине он допускается к выполнению заданий, но время на выполнение заданий не добавляется.</w:t>
      </w:r>
    </w:p>
    <w:p w:rsidR="00663122" w:rsidRDefault="00B635A4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2B3231" w:rsidRPr="00707D95">
        <w:rPr>
          <w:rFonts w:ascii="Times New Roman" w:hAnsi="Times New Roman" w:cs="Times New Roman"/>
          <w:sz w:val="24"/>
          <w:szCs w:val="24"/>
        </w:rPr>
        <w:t>. Ко</w:t>
      </w:r>
      <w:r w:rsidR="00663122">
        <w:rPr>
          <w:rFonts w:ascii="Times New Roman" w:hAnsi="Times New Roman" w:cs="Times New Roman"/>
          <w:sz w:val="24"/>
          <w:szCs w:val="24"/>
        </w:rPr>
        <w:t xml:space="preserve">миссия состоит из пяти </w:t>
      </w:r>
      <w:r w:rsidR="00663122">
        <w:rPr>
          <w:rFonts w:ascii="Times New Roman" w:hAnsi="Times New Roman" w:cs="Times New Roman"/>
          <w:sz w:val="24"/>
          <w:szCs w:val="24"/>
          <w:lang w:val="kk-KZ"/>
        </w:rPr>
        <w:t>членов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, которые используют как объективные, так и субъективные критерии оценки. </w:t>
      </w:r>
      <w:r w:rsidR="003A0811" w:rsidRPr="00707D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A081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Подведение итогов предусматривает: </w:t>
      </w:r>
    </w:p>
    <w:p w:rsidR="003A081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>- решение экзаменационной комиссии об успешном освоении компетенции, которое принимается на основании критериев оценки.</w:t>
      </w:r>
      <w:r w:rsidR="003A0811" w:rsidRPr="00707D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07D95">
        <w:rPr>
          <w:rFonts w:ascii="Times New Roman" w:hAnsi="Times New Roman" w:cs="Times New Roman"/>
          <w:sz w:val="24"/>
          <w:szCs w:val="24"/>
        </w:rPr>
        <w:t xml:space="preserve"> На итоговую оценку результатов ДЭ, в том числе влияет соблюдение студентом требований ОТ и ТБ; </w:t>
      </w:r>
    </w:p>
    <w:p w:rsidR="003A081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lastRenderedPageBreak/>
        <w:t xml:space="preserve">- заполнение членами комиссии ведомости оценок; </w:t>
      </w:r>
    </w:p>
    <w:p w:rsidR="00375A81" w:rsidRPr="00707D95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- оформление протоколов, обобщение результатов ДЭ с указанием бального рейтинга студентов. </w:t>
      </w:r>
    </w:p>
    <w:p w:rsidR="00B635A4" w:rsidRDefault="00B635A4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96D5C" w:rsidRDefault="00B635A4" w:rsidP="00707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14.5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Перевод фактической суммы баллов в оценку </w:t>
      </w:r>
    </w:p>
    <w:p w:rsidR="00557C21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Процент результативности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707D95">
        <w:rPr>
          <w:rFonts w:ascii="Times New Roman" w:hAnsi="Times New Roman" w:cs="Times New Roman"/>
          <w:sz w:val="24"/>
          <w:szCs w:val="24"/>
        </w:rPr>
        <w:t xml:space="preserve">Балл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707D95">
        <w:rPr>
          <w:rFonts w:ascii="Times New Roman" w:hAnsi="Times New Roman" w:cs="Times New Roman"/>
          <w:sz w:val="24"/>
          <w:szCs w:val="24"/>
        </w:rPr>
        <w:t xml:space="preserve">(отметка) оценка </w:t>
      </w:r>
    </w:p>
    <w:p w:rsidR="00996D5C" w:rsidRDefault="002B3231" w:rsidP="00707D95">
      <w:pPr>
        <w:jc w:val="both"/>
        <w:rPr>
          <w:rFonts w:ascii="Times New Roman" w:hAnsi="Times New Roman" w:cs="Times New Roman"/>
          <w:sz w:val="24"/>
          <w:szCs w:val="24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88%-100%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Pr="00707D95">
        <w:rPr>
          <w:rFonts w:ascii="Times New Roman" w:hAnsi="Times New Roman" w:cs="Times New Roman"/>
          <w:sz w:val="24"/>
          <w:szCs w:val="24"/>
        </w:rPr>
        <w:t xml:space="preserve">19-21 баллов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707D95">
        <w:rPr>
          <w:rFonts w:ascii="Times New Roman" w:hAnsi="Times New Roman" w:cs="Times New Roman"/>
          <w:sz w:val="24"/>
          <w:szCs w:val="24"/>
        </w:rPr>
        <w:t xml:space="preserve">5 отлично </w:t>
      </w:r>
    </w:p>
    <w:p w:rsidR="00557C21" w:rsidRDefault="002B3231" w:rsidP="00707D9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7D95">
        <w:rPr>
          <w:rFonts w:ascii="Times New Roman" w:hAnsi="Times New Roman" w:cs="Times New Roman"/>
          <w:sz w:val="24"/>
          <w:szCs w:val="24"/>
        </w:rPr>
        <w:t xml:space="preserve">74%-87%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Pr="00707D95">
        <w:rPr>
          <w:rFonts w:ascii="Times New Roman" w:hAnsi="Times New Roman" w:cs="Times New Roman"/>
          <w:sz w:val="24"/>
          <w:szCs w:val="24"/>
        </w:rPr>
        <w:t xml:space="preserve">16-18 баллов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707D95">
        <w:rPr>
          <w:rFonts w:ascii="Times New Roman" w:hAnsi="Times New Roman" w:cs="Times New Roman"/>
          <w:sz w:val="24"/>
          <w:szCs w:val="24"/>
        </w:rPr>
        <w:t xml:space="preserve">4 хорошо </w:t>
      </w:r>
    </w:p>
    <w:p w:rsidR="00996D5C" w:rsidRDefault="00B635A4" w:rsidP="00707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51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%-73%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13-15 баллов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3 удовлетворительно </w:t>
      </w:r>
    </w:p>
    <w:p w:rsidR="00996D5C" w:rsidRDefault="00B635A4" w:rsidP="00707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  <w:lang w:val="kk-KZ"/>
        </w:rPr>
        <w:t>50</w:t>
      </w:r>
      <w:proofErr w:type="gramStart"/>
      <w:r w:rsidR="002B3231" w:rsidRPr="00707D95">
        <w:rPr>
          <w:rFonts w:ascii="Times New Roman" w:hAnsi="Times New Roman" w:cs="Times New Roman"/>
          <w:sz w:val="24"/>
          <w:szCs w:val="24"/>
        </w:rPr>
        <w:t xml:space="preserve">% 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 w:rsidR="002B3231" w:rsidRPr="00707D9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B3231" w:rsidRPr="00707D95">
        <w:rPr>
          <w:rFonts w:ascii="Times New Roman" w:hAnsi="Times New Roman" w:cs="Times New Roman"/>
          <w:sz w:val="24"/>
          <w:szCs w:val="24"/>
        </w:rPr>
        <w:t>енее 13 баллов</w:t>
      </w:r>
      <w:r w:rsidR="00557C2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2B3231" w:rsidRPr="00707D95">
        <w:rPr>
          <w:rFonts w:ascii="Times New Roman" w:hAnsi="Times New Roman" w:cs="Times New Roman"/>
          <w:sz w:val="24"/>
          <w:szCs w:val="24"/>
        </w:rPr>
        <w:t xml:space="preserve"> 2 неудовлетворительно </w:t>
      </w:r>
    </w:p>
    <w:sectPr w:rsidR="00996D5C" w:rsidSect="00EF3CBF">
      <w:pgSz w:w="11906" w:h="16838" w:code="9"/>
      <w:pgMar w:top="567" w:right="567" w:bottom="567" w:left="0" w:header="142" w:footer="0" w:gutter="141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3231"/>
    <w:rsid w:val="00000837"/>
    <w:rsid w:val="00066D44"/>
    <w:rsid w:val="000931FE"/>
    <w:rsid w:val="001021C0"/>
    <w:rsid w:val="00123942"/>
    <w:rsid w:val="00195FD0"/>
    <w:rsid w:val="001A10D0"/>
    <w:rsid w:val="00233905"/>
    <w:rsid w:val="002B3231"/>
    <w:rsid w:val="00324F78"/>
    <w:rsid w:val="00333DA3"/>
    <w:rsid w:val="0035060F"/>
    <w:rsid w:val="00375A81"/>
    <w:rsid w:val="003A0811"/>
    <w:rsid w:val="003C4247"/>
    <w:rsid w:val="00413876"/>
    <w:rsid w:val="005317BB"/>
    <w:rsid w:val="00557C21"/>
    <w:rsid w:val="00593E43"/>
    <w:rsid w:val="006058E1"/>
    <w:rsid w:val="00663122"/>
    <w:rsid w:val="00705B53"/>
    <w:rsid w:val="00707D95"/>
    <w:rsid w:val="00716448"/>
    <w:rsid w:val="007B7789"/>
    <w:rsid w:val="008578CC"/>
    <w:rsid w:val="00996D5C"/>
    <w:rsid w:val="009A0CE6"/>
    <w:rsid w:val="009E5A00"/>
    <w:rsid w:val="00AD3D5A"/>
    <w:rsid w:val="00B635A4"/>
    <w:rsid w:val="00B84EE9"/>
    <w:rsid w:val="00DC389A"/>
    <w:rsid w:val="00ED7BEF"/>
    <w:rsid w:val="00EE6EAC"/>
    <w:rsid w:val="00EF0A4F"/>
    <w:rsid w:val="00EF3CBF"/>
    <w:rsid w:val="00F52A37"/>
    <w:rsid w:val="00F8042F"/>
    <w:rsid w:val="00F9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A81"/>
    <w:rPr>
      <w:color w:val="0000FF" w:themeColor="hyperlink"/>
      <w:u w:val="single"/>
    </w:rPr>
  </w:style>
  <w:style w:type="paragraph" w:customStyle="1" w:styleId="Style1">
    <w:name w:val="Style1"/>
    <w:basedOn w:val="a"/>
    <w:rsid w:val="00707D95"/>
    <w:pPr>
      <w:widowControl w:val="0"/>
      <w:autoSpaceDE w:val="0"/>
      <w:autoSpaceDN w:val="0"/>
      <w:adjustRightInd w:val="0"/>
      <w:spacing w:after="0" w:line="487" w:lineRule="exact"/>
      <w:ind w:firstLine="10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07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707D95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basedOn w:val="a0"/>
    <w:rsid w:val="00707D9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9">
    <w:name w:val="Font Style29"/>
    <w:basedOn w:val="a0"/>
    <w:rsid w:val="00707D95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2019-01-28T11:53:00Z</dcterms:created>
  <dcterms:modified xsi:type="dcterms:W3CDTF">2019-10-01T09:23:00Z</dcterms:modified>
</cp:coreProperties>
</file>