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2F" w:rsidRPr="00F7122F" w:rsidRDefault="00F7122F" w:rsidP="00F7122F">
      <w:pPr>
        <w:pStyle w:val="j11"/>
        <w:spacing w:before="0" w:beforeAutospacing="0" w:after="0" w:afterAutospacing="0"/>
        <w:ind w:left="5663" w:firstLine="708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Утверждены </w:t>
      </w:r>
    </w:p>
    <w:bookmarkStart w:id="0" w:name="SUB1003501871"/>
    <w:p w:rsidR="00F7122F" w:rsidRPr="00F7122F" w:rsidRDefault="00F7122F" w:rsidP="00F7122F">
      <w:pPr>
        <w:pStyle w:val="j11"/>
        <w:spacing w:before="0" w:beforeAutospacing="0" w:after="0" w:afterAutospacing="0"/>
        <w:ind w:left="6371" w:firstLine="1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"http://online.zakon.kz/Document/?link_id=1003501871"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постановлением</w:t>
      </w:r>
      <w:r w:rsidRPr="00F7122F">
        <w:rPr>
          <w:rStyle w:val="s0"/>
          <w:sz w:val="28"/>
          <w:szCs w:val="28"/>
        </w:rPr>
        <w:fldChar w:fldCharType="end"/>
      </w:r>
      <w:bookmarkEnd w:id="0"/>
      <w:r w:rsidRPr="00F7122F">
        <w:rPr>
          <w:rStyle w:val="s0"/>
          <w:sz w:val="28"/>
          <w:szCs w:val="28"/>
        </w:rPr>
        <w:t xml:space="preserve"> Правительства </w:t>
      </w:r>
    </w:p>
    <w:p w:rsidR="00F7122F" w:rsidRPr="00F7122F" w:rsidRDefault="00F7122F" w:rsidP="00F7122F">
      <w:pPr>
        <w:pStyle w:val="j11"/>
        <w:spacing w:before="0" w:beforeAutospacing="0" w:after="0" w:afterAutospacing="0"/>
        <w:ind w:left="5662"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Республики Казахстан </w:t>
      </w:r>
    </w:p>
    <w:p w:rsidR="00F7122F" w:rsidRPr="00F7122F" w:rsidRDefault="00F7122F" w:rsidP="00F7122F">
      <w:pPr>
        <w:pStyle w:val="j11"/>
        <w:spacing w:before="0" w:beforeAutospacing="0" w:after="0" w:afterAutospacing="0"/>
        <w:ind w:left="5662"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от 17 мая 2013 года № 499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 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 </w:t>
      </w:r>
    </w:p>
    <w:p w:rsidR="00F7122F" w:rsidRPr="00F7122F" w:rsidRDefault="00F7122F" w:rsidP="00F7122F">
      <w:pPr>
        <w:pStyle w:val="j1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7122F">
        <w:rPr>
          <w:rStyle w:val="s1"/>
          <w:b/>
          <w:sz w:val="28"/>
          <w:szCs w:val="28"/>
        </w:rPr>
        <w:t xml:space="preserve">Типовые правила </w:t>
      </w:r>
      <w:r w:rsidRPr="00F7122F">
        <w:rPr>
          <w:b/>
          <w:bCs/>
          <w:sz w:val="28"/>
          <w:szCs w:val="28"/>
        </w:rPr>
        <w:br/>
      </w:r>
      <w:r w:rsidRPr="00F7122F">
        <w:rPr>
          <w:rStyle w:val="s1"/>
          <w:b/>
          <w:bCs/>
          <w:sz w:val="28"/>
          <w:szCs w:val="28"/>
        </w:rPr>
        <w:t xml:space="preserve">деятельности организаций технического и профессионального образования </w:t>
      </w:r>
      <w:r w:rsidRPr="00F7122F">
        <w:rPr>
          <w:b/>
          <w:bCs/>
          <w:sz w:val="28"/>
          <w:szCs w:val="28"/>
        </w:rPr>
        <w:br/>
      </w:r>
      <w:r w:rsidRPr="00F7122F">
        <w:rPr>
          <w:rStyle w:val="s3"/>
          <w:sz w:val="28"/>
          <w:szCs w:val="28"/>
        </w:rPr>
        <w:t xml:space="preserve">(с </w:t>
      </w:r>
      <w:bookmarkStart w:id="1" w:name="SUB1004369542"/>
      <w:r w:rsidRPr="00F7122F">
        <w:rPr>
          <w:rStyle w:val="s9"/>
          <w:sz w:val="28"/>
          <w:szCs w:val="28"/>
        </w:rPr>
        <w:fldChar w:fldCharType="begin"/>
      </w:r>
      <w:r w:rsidRPr="00F7122F">
        <w:rPr>
          <w:rStyle w:val="s9"/>
          <w:sz w:val="28"/>
          <w:szCs w:val="28"/>
        </w:rPr>
        <w:instrText xml:space="preserve"> HYPERLINK "http://online.zakon.kz/Document/?link_id=1004369542" \t "_parent" </w:instrText>
      </w:r>
      <w:r w:rsidRPr="00F7122F">
        <w:rPr>
          <w:rStyle w:val="s9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изменениями и дополнениями</w:t>
      </w:r>
      <w:r w:rsidRPr="00F7122F">
        <w:rPr>
          <w:rStyle w:val="s9"/>
          <w:sz w:val="28"/>
          <w:szCs w:val="28"/>
        </w:rPr>
        <w:fldChar w:fldCharType="end"/>
      </w:r>
      <w:bookmarkEnd w:id="1"/>
      <w:r w:rsidRPr="00F7122F">
        <w:rPr>
          <w:rStyle w:val="s3"/>
          <w:sz w:val="28"/>
          <w:szCs w:val="28"/>
        </w:rPr>
        <w:t xml:space="preserve"> от 19.12.2014 г.)</w:t>
      </w:r>
    </w:p>
    <w:p w:rsidR="00F7122F" w:rsidRPr="00F7122F" w:rsidRDefault="00F7122F" w:rsidP="00F7122F">
      <w:pPr>
        <w:pStyle w:val="j1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F7122F">
        <w:rPr>
          <w:b/>
          <w:bCs/>
          <w:sz w:val="28"/>
          <w:szCs w:val="28"/>
        </w:rPr>
        <w:br/>
      </w:r>
      <w:bookmarkStart w:id="2" w:name="SUB100"/>
      <w:bookmarkEnd w:id="2"/>
      <w:r w:rsidRPr="00F7122F">
        <w:rPr>
          <w:rStyle w:val="s1"/>
          <w:b/>
          <w:bCs/>
          <w:sz w:val="28"/>
          <w:szCs w:val="28"/>
        </w:rPr>
        <w:t>1. Общие положения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1. </w:t>
      </w:r>
      <w:proofErr w:type="gramStart"/>
      <w:r w:rsidRPr="00F7122F">
        <w:rPr>
          <w:rStyle w:val="s0"/>
          <w:sz w:val="28"/>
          <w:szCs w:val="28"/>
        </w:rPr>
        <w:t xml:space="preserve">Настоящие Типовые правила деятельности организаций технического и профессионального образования (далее - Правила) разработаны в соответствии с </w:t>
      </w:r>
      <w:bookmarkStart w:id="3" w:name="SUB1000664022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"http://online.zakon.kz/Document/?link_id=1000664022"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Законом</w:t>
      </w:r>
      <w:r w:rsidRPr="00F7122F">
        <w:rPr>
          <w:rStyle w:val="s0"/>
          <w:sz w:val="28"/>
          <w:szCs w:val="28"/>
        </w:rPr>
        <w:fldChar w:fldCharType="end"/>
      </w:r>
      <w:bookmarkEnd w:id="3"/>
      <w:r w:rsidRPr="00F7122F">
        <w:rPr>
          <w:rStyle w:val="s0"/>
          <w:sz w:val="28"/>
          <w:szCs w:val="28"/>
        </w:rPr>
        <w:t xml:space="preserve"> Республики Казахстан от 27 июля 2007 года «Об образовании» (далее - Закон «Об образовании») и определяют порядок деятельности организаций образования, реализующих образовательные учебные программы технического и профессионального образования (далее - организация технического и профессионального образования), независимо от форм собственности и ведомственной подчиненности. </w:t>
      </w:r>
      <w:proofErr w:type="gramEnd"/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200"/>
      <w:bookmarkEnd w:id="4"/>
      <w:r w:rsidRPr="00F7122F">
        <w:rPr>
          <w:rStyle w:val="s0"/>
          <w:sz w:val="28"/>
          <w:szCs w:val="28"/>
        </w:rPr>
        <w:t xml:space="preserve">2. Техническое и профессиональное образование приобретается в училищах, колледжах и высших технических школах на базе основного среднего и (или) общего среднего образования.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300"/>
      <w:bookmarkEnd w:id="5"/>
      <w:r w:rsidRPr="00F7122F">
        <w:rPr>
          <w:rStyle w:val="s0"/>
          <w:sz w:val="28"/>
          <w:szCs w:val="28"/>
        </w:rPr>
        <w:t xml:space="preserve">3. Перед организациями технического и профессионального образования стоят следующие задачи: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1) создание необходимых условий для получения качественного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2) обеспечение профессиональной ориентационной работы с </w:t>
      </w:r>
      <w:proofErr w:type="gramStart"/>
      <w:r w:rsidRPr="00F7122F">
        <w:rPr>
          <w:rStyle w:val="s0"/>
          <w:sz w:val="28"/>
          <w:szCs w:val="28"/>
        </w:rPr>
        <w:t>обучающимися</w:t>
      </w:r>
      <w:proofErr w:type="gramEnd"/>
      <w:r w:rsidRPr="00F7122F">
        <w:rPr>
          <w:rStyle w:val="s0"/>
          <w:sz w:val="28"/>
          <w:szCs w:val="28"/>
        </w:rPr>
        <w:t xml:space="preserve">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3) развитие систем обучения, обеспечивающих взаимосвязь между теоретическим обучением, обучением на производстве и потребностями рынка труда, и помогающих каждому максимально использовать свой личный потенциал в обществе, основанный на знаниях;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5) интеграция образовательных программ по техническому и профессиональному образованию и производства.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SUB400"/>
      <w:bookmarkEnd w:id="6"/>
      <w:r w:rsidRPr="00F7122F">
        <w:rPr>
          <w:rStyle w:val="s0"/>
          <w:sz w:val="28"/>
          <w:szCs w:val="28"/>
        </w:rPr>
        <w:t xml:space="preserve">4. Организации технического и профессионального образования осуществляют свою деятельность в соответствии с </w:t>
      </w:r>
      <w:bookmarkStart w:id="7" w:name="SUB1000000012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"http://online.zakon.kz/Document/?link_id=1000000012"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Конституцией</w:t>
      </w:r>
      <w:r w:rsidRPr="00F7122F">
        <w:rPr>
          <w:rStyle w:val="s0"/>
          <w:sz w:val="28"/>
          <w:szCs w:val="28"/>
        </w:rPr>
        <w:fldChar w:fldCharType="end"/>
      </w:r>
      <w:bookmarkEnd w:id="7"/>
      <w:r w:rsidRPr="00F7122F">
        <w:rPr>
          <w:rStyle w:val="s0"/>
          <w:sz w:val="28"/>
          <w:szCs w:val="28"/>
        </w:rPr>
        <w:t>, законодательством Республики Казахстан, а также настоящими Типовыми правилами и разработанными на их основе уставами организаций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500"/>
      <w:bookmarkEnd w:id="8"/>
      <w:r w:rsidRPr="00F7122F">
        <w:rPr>
          <w:rStyle w:val="s0"/>
          <w:sz w:val="28"/>
          <w:szCs w:val="28"/>
        </w:rPr>
        <w:t xml:space="preserve">5. Организациями технического и профессионального образования являются юридические лица, которые реализуют одну или несколько образовательных учебных программ и обеспечивают образование и воспитание обучающихся.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 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7122F">
        <w:rPr>
          <w:rStyle w:val="s0"/>
          <w:sz w:val="28"/>
          <w:szCs w:val="28"/>
        </w:rPr>
        <w:t> </w:t>
      </w:r>
      <w:bookmarkStart w:id="9" w:name="SUB600"/>
      <w:bookmarkEnd w:id="9"/>
      <w:r w:rsidRPr="00F7122F">
        <w:rPr>
          <w:rStyle w:val="s1"/>
          <w:b/>
          <w:sz w:val="28"/>
          <w:szCs w:val="28"/>
        </w:rPr>
        <w:t>2. Порядок деятельности организаций технического и профессионального образования</w:t>
      </w:r>
    </w:p>
    <w:p w:rsidR="00F7122F" w:rsidRPr="00F7122F" w:rsidRDefault="00F7122F" w:rsidP="00F7122F">
      <w:pPr>
        <w:pStyle w:val="j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1"/>
          <w:sz w:val="28"/>
          <w:szCs w:val="28"/>
        </w:rPr>
        <w:t> </w:t>
      </w:r>
      <w:bookmarkStart w:id="10" w:name="_GoBack"/>
      <w:bookmarkEnd w:id="10"/>
      <w:r w:rsidRPr="00F7122F">
        <w:rPr>
          <w:rStyle w:val="s0"/>
          <w:sz w:val="28"/>
          <w:szCs w:val="28"/>
        </w:rPr>
        <w:t>6. Организации технического и профессионального образования самостоятельны в организации учебно-воспитательного процесса, подборе и расстановке кадров, учебно-</w:t>
      </w:r>
      <w:r w:rsidRPr="00F7122F">
        <w:rPr>
          <w:rStyle w:val="s0"/>
          <w:sz w:val="28"/>
          <w:szCs w:val="28"/>
        </w:rPr>
        <w:lastRenderedPageBreak/>
        <w:t xml:space="preserve">методической, финансово-хозяйственной деятельности в пределах, установленных Законом «Об образовании», настоящими Типовыми правилами и уставом организации технического и профессионального образования. </w:t>
      </w:r>
    </w:p>
    <w:p w:rsidR="00F7122F" w:rsidRPr="00F7122F" w:rsidRDefault="00F7122F" w:rsidP="00F7122F">
      <w:pPr>
        <w:pStyle w:val="j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60100"/>
      <w:bookmarkEnd w:id="11"/>
      <w:r w:rsidRPr="00F7122F">
        <w:rPr>
          <w:rStyle w:val="s3"/>
          <w:sz w:val="28"/>
          <w:szCs w:val="28"/>
        </w:rPr>
        <w:t xml:space="preserve">Типовые правила дополнены пунктом 6-1 в соответствии с </w:t>
      </w:r>
      <w:bookmarkStart w:id="12" w:name="SUB1004369544"/>
      <w:r w:rsidRPr="00F7122F">
        <w:rPr>
          <w:rStyle w:val="s9"/>
          <w:sz w:val="28"/>
          <w:szCs w:val="28"/>
        </w:rPr>
        <w:fldChar w:fldCharType="begin"/>
      </w:r>
      <w:r w:rsidRPr="00F7122F">
        <w:rPr>
          <w:rStyle w:val="s9"/>
          <w:sz w:val="28"/>
          <w:szCs w:val="28"/>
        </w:rPr>
        <w:instrText xml:space="preserve"> HYPERLINK "http://online.zakon.kz/Document/?link_id=1004369544" \t "_parent" </w:instrText>
      </w:r>
      <w:r w:rsidRPr="00F7122F">
        <w:rPr>
          <w:rStyle w:val="s9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постановлением</w:t>
      </w:r>
      <w:r w:rsidRPr="00F7122F">
        <w:rPr>
          <w:rStyle w:val="s9"/>
          <w:sz w:val="28"/>
          <w:szCs w:val="28"/>
        </w:rPr>
        <w:fldChar w:fldCharType="end"/>
      </w:r>
      <w:bookmarkEnd w:id="12"/>
      <w:r w:rsidRPr="00F7122F">
        <w:rPr>
          <w:rStyle w:val="s3"/>
          <w:sz w:val="28"/>
          <w:szCs w:val="28"/>
        </w:rPr>
        <w:t xml:space="preserve"> Правительства РК от 19.12.14 г. № 1332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6-1. Организации образования, независимо от ведомственной подчиненности и форм собственности, реализующие образовательные учебные программы технического и профессионального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 w:rsidR="00F7122F" w:rsidRPr="00F7122F" w:rsidRDefault="00F7122F" w:rsidP="00F7122F">
      <w:pPr>
        <w:pStyle w:val="j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SUB60200"/>
      <w:bookmarkEnd w:id="13"/>
      <w:r w:rsidRPr="00F7122F">
        <w:rPr>
          <w:rStyle w:val="s3"/>
          <w:sz w:val="28"/>
          <w:szCs w:val="28"/>
        </w:rPr>
        <w:t xml:space="preserve">Типовые правила дополнены пунктом 6-2 в соответствии с </w:t>
      </w:r>
      <w:bookmarkStart w:id="14" w:name="SUB1004369544_2"/>
      <w:r w:rsidRPr="00F7122F">
        <w:rPr>
          <w:rStyle w:val="s9"/>
          <w:sz w:val="28"/>
          <w:szCs w:val="28"/>
        </w:rPr>
        <w:fldChar w:fldCharType="begin"/>
      </w:r>
      <w:r w:rsidRPr="00F7122F">
        <w:rPr>
          <w:rStyle w:val="s9"/>
          <w:sz w:val="28"/>
          <w:szCs w:val="28"/>
        </w:rPr>
        <w:instrText xml:space="preserve"> HYPERLINK "http://online.zakon.kz/Document/?link_id=1004369544" \t "_parent" </w:instrText>
      </w:r>
      <w:r w:rsidRPr="00F7122F">
        <w:rPr>
          <w:rStyle w:val="s9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постановлением</w:t>
      </w:r>
      <w:r w:rsidRPr="00F7122F">
        <w:rPr>
          <w:rStyle w:val="s9"/>
          <w:sz w:val="28"/>
          <w:szCs w:val="28"/>
        </w:rPr>
        <w:fldChar w:fldCharType="end"/>
      </w:r>
      <w:bookmarkEnd w:id="14"/>
      <w:r w:rsidRPr="00F7122F">
        <w:rPr>
          <w:rStyle w:val="s3"/>
          <w:sz w:val="28"/>
          <w:szCs w:val="28"/>
        </w:rPr>
        <w:t xml:space="preserve"> Правительства РК от 19.12.14 г. № 1332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6-2.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SUB700"/>
      <w:bookmarkEnd w:id="15"/>
      <w:r w:rsidRPr="00F7122F">
        <w:rPr>
          <w:rStyle w:val="s0"/>
          <w:sz w:val="28"/>
          <w:szCs w:val="28"/>
        </w:rPr>
        <w:t>7. Основой организации учебного и воспитательного процесса являются планирование и учет учебной, учебно-методической и воспитательной работы, осуществляемой организацией технического и профессионального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SUB800"/>
      <w:bookmarkEnd w:id="16"/>
      <w:r w:rsidRPr="00F7122F">
        <w:rPr>
          <w:rStyle w:val="s0"/>
          <w:sz w:val="28"/>
          <w:szCs w:val="28"/>
        </w:rPr>
        <w:t>8. Планирование учебной и воспитательной работы в организациях технического и профессионального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График учебно-воспитательного процесса и расписание учебных занятий утверждаются руководителем организации технического и профессионального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Организации образования, осуществляющие подготовку по военным специальностям, организовывают учебно-воспитательный процесс в соответствии с нормативными правовыми документами, утвержденными руководителем соответствующего государственного органа.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900"/>
      <w:bookmarkEnd w:id="17"/>
      <w:r w:rsidRPr="00F7122F">
        <w:rPr>
          <w:rStyle w:val="s0"/>
          <w:sz w:val="28"/>
          <w:szCs w:val="28"/>
        </w:rPr>
        <w:t>9. Рабочие учебные планы и рабочие учебные программы разрабатываются организациями технического и профессионального образования на основе соответствующих типовых учебных планов и типовых учебных программ.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соответствующих уровней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SUB1000"/>
      <w:bookmarkEnd w:id="18"/>
      <w:r w:rsidRPr="00F7122F">
        <w:rPr>
          <w:rStyle w:val="s0"/>
          <w:sz w:val="28"/>
          <w:szCs w:val="28"/>
        </w:rPr>
        <w:t xml:space="preserve">10. В зависимости от содержания образовательных учебных программ с учетом потребностей и возможностей личности,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формах: очное, вечернее, заочное отделение (кроме отдельных профессий и </w:t>
      </w:r>
      <w:proofErr w:type="gramStart"/>
      <w:r w:rsidRPr="00F7122F">
        <w:rPr>
          <w:rStyle w:val="s0"/>
          <w:sz w:val="28"/>
          <w:szCs w:val="28"/>
        </w:rPr>
        <w:t>специальностей</w:t>
      </w:r>
      <w:proofErr w:type="gramEnd"/>
      <w:r w:rsidRPr="00F7122F">
        <w:rPr>
          <w:rStyle w:val="s0"/>
          <w:sz w:val="28"/>
          <w:szCs w:val="28"/>
        </w:rPr>
        <w:t xml:space="preserve"> получение которых в заочной, вечерней форме не допускается).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SUB1100"/>
      <w:bookmarkEnd w:id="19"/>
      <w:r w:rsidRPr="00F7122F">
        <w:rPr>
          <w:rStyle w:val="s0"/>
          <w:sz w:val="28"/>
          <w:szCs w:val="28"/>
        </w:rPr>
        <w:lastRenderedPageBreak/>
        <w:t>11. Порядок приема на обучение в организации технического и профессионального образования устанавливается в соответствии с Типовыми правилами приема на обучение в организациях образования, реализующих профессиональные учебные программы технического и профессионального образования», утвержденными постановлением Правительством Республики Казахстан от 19 января 2012 года № 130.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SUB1200"/>
      <w:bookmarkEnd w:id="20"/>
      <w:r w:rsidRPr="00F7122F">
        <w:rPr>
          <w:rStyle w:val="s0"/>
          <w:sz w:val="28"/>
          <w:szCs w:val="28"/>
        </w:rPr>
        <w:t xml:space="preserve">12. Порядок перевода обучающихся осуществляется в соответствии с </w:t>
      </w:r>
      <w:bookmarkStart w:id="21" w:name="SUB1002292457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"http://online.zakon.kz/Document/?link_id=1002292457"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Правилами</w:t>
      </w:r>
      <w:r w:rsidRPr="00F7122F">
        <w:rPr>
          <w:rStyle w:val="s0"/>
          <w:sz w:val="28"/>
          <w:szCs w:val="28"/>
        </w:rPr>
        <w:fldChar w:fldCharType="end"/>
      </w:r>
      <w:bookmarkEnd w:id="21"/>
      <w:r w:rsidRPr="00F7122F">
        <w:rPr>
          <w:rStyle w:val="s0"/>
          <w:sz w:val="28"/>
          <w:szCs w:val="28"/>
        </w:rPr>
        <w:t xml:space="preserve"> перевода и </w:t>
      </w:r>
      <w:proofErr w:type="gramStart"/>
      <w:r w:rsidRPr="00F7122F">
        <w:rPr>
          <w:rStyle w:val="s0"/>
          <w:sz w:val="28"/>
          <w:szCs w:val="28"/>
        </w:rPr>
        <w:t>восстановления</w:t>
      </w:r>
      <w:proofErr w:type="gramEnd"/>
      <w:r w:rsidRPr="00F7122F">
        <w:rPr>
          <w:rStyle w:val="s0"/>
          <w:sz w:val="28"/>
          <w:szCs w:val="28"/>
        </w:rPr>
        <w:t xml:space="preserve"> обучающихся по типам организаций образования, установленными постановлением Правительством Республики Казахстан от 19 января 2012 года № 110.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SUB1300"/>
      <w:bookmarkEnd w:id="22"/>
      <w:r w:rsidRPr="00F7122F">
        <w:rPr>
          <w:rStyle w:val="s0"/>
          <w:sz w:val="28"/>
          <w:szCs w:val="28"/>
        </w:rPr>
        <w:t xml:space="preserve">13. </w:t>
      </w:r>
      <w:proofErr w:type="gramStart"/>
      <w:r w:rsidRPr="00F7122F">
        <w:rPr>
          <w:rStyle w:val="s0"/>
          <w:sz w:val="28"/>
          <w:szCs w:val="28"/>
        </w:rPr>
        <w:t xml:space="preserve">Предоставление академических отпусков </w:t>
      </w:r>
      <w:proofErr w:type="spellStart"/>
      <w:r w:rsidRPr="00F7122F">
        <w:rPr>
          <w:rStyle w:val="s0"/>
          <w:sz w:val="28"/>
          <w:szCs w:val="28"/>
        </w:rPr>
        <w:t>обучающимсяв</w:t>
      </w:r>
      <w:proofErr w:type="spellEnd"/>
      <w:r w:rsidRPr="00F7122F">
        <w:rPr>
          <w:rStyle w:val="s0"/>
          <w:sz w:val="28"/>
          <w:szCs w:val="28"/>
        </w:rPr>
        <w:t xml:space="preserve"> организациях технического и профессионального образования осуществляется в </w:t>
      </w:r>
      <w:bookmarkStart w:id="23" w:name="SUB1002270217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"http://online.zakon.kz/Document/?link_id=1002270217"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порядке</w:t>
      </w:r>
      <w:r w:rsidRPr="00F7122F">
        <w:rPr>
          <w:rStyle w:val="s0"/>
          <w:sz w:val="28"/>
          <w:szCs w:val="28"/>
        </w:rPr>
        <w:fldChar w:fldCharType="end"/>
      </w:r>
      <w:bookmarkEnd w:id="23"/>
      <w:r w:rsidRPr="00F7122F">
        <w:rPr>
          <w:rStyle w:val="s0"/>
          <w:sz w:val="28"/>
          <w:szCs w:val="28"/>
        </w:rPr>
        <w:t>, установленном постановлением Правительством Республики Казахстан от 19 января 2012 года № 108 «Об утверждении Правил предоставления академических отпусков обучающимся в организациях образования».</w:t>
      </w:r>
      <w:proofErr w:type="gramEnd"/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SUB1400"/>
      <w:bookmarkEnd w:id="24"/>
      <w:r w:rsidRPr="00F7122F">
        <w:rPr>
          <w:rStyle w:val="s0"/>
          <w:sz w:val="28"/>
          <w:szCs w:val="28"/>
        </w:rPr>
        <w:t xml:space="preserve">14. Текущий контроль успеваемости, промежуточная и итоговая аттестация </w:t>
      </w:r>
      <w:proofErr w:type="gramStart"/>
      <w:r w:rsidRPr="00F7122F">
        <w:rPr>
          <w:rStyle w:val="s0"/>
          <w:sz w:val="28"/>
          <w:szCs w:val="28"/>
        </w:rPr>
        <w:t>обучающихся</w:t>
      </w:r>
      <w:proofErr w:type="gramEnd"/>
      <w:r w:rsidRPr="00F7122F">
        <w:rPr>
          <w:rStyle w:val="s0"/>
          <w:sz w:val="28"/>
          <w:szCs w:val="28"/>
        </w:rPr>
        <w:t xml:space="preserve"> осуществляются в соответствии </w:t>
      </w:r>
      <w:bookmarkStart w:id="25" w:name="SUB1000664022_2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"http://online.zakon.kz/Document/?link_id=1000664022"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Законом</w:t>
      </w:r>
      <w:r w:rsidRPr="00F7122F">
        <w:rPr>
          <w:rStyle w:val="s0"/>
          <w:sz w:val="28"/>
          <w:szCs w:val="28"/>
        </w:rPr>
        <w:fldChar w:fldCharType="end"/>
      </w:r>
      <w:bookmarkEnd w:id="25"/>
      <w:r w:rsidRPr="00F7122F">
        <w:rPr>
          <w:rStyle w:val="s0"/>
          <w:sz w:val="28"/>
          <w:szCs w:val="28"/>
        </w:rPr>
        <w:t xml:space="preserve"> «Об образовании».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SUB1500"/>
      <w:bookmarkEnd w:id="26"/>
      <w:r w:rsidRPr="00F7122F">
        <w:rPr>
          <w:rStyle w:val="s0"/>
          <w:sz w:val="28"/>
          <w:szCs w:val="28"/>
        </w:rPr>
        <w:t xml:space="preserve">15. Языковая политика в организациях технического и профессионального образования осуществляется в соответствии с </w:t>
      </w:r>
      <w:bookmarkStart w:id="27" w:name="SUB1000000012_2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"http://online.zakon.kz/Document/?link_id=1000000012"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Конституцией</w:t>
      </w:r>
      <w:r w:rsidRPr="00F7122F">
        <w:rPr>
          <w:rStyle w:val="s0"/>
          <w:sz w:val="28"/>
          <w:szCs w:val="28"/>
        </w:rPr>
        <w:fldChar w:fldCharType="end"/>
      </w:r>
      <w:bookmarkEnd w:id="27"/>
      <w:r w:rsidRPr="00F7122F">
        <w:rPr>
          <w:rStyle w:val="s0"/>
          <w:sz w:val="28"/>
          <w:szCs w:val="28"/>
        </w:rPr>
        <w:t xml:space="preserve"> Республики Казахстан и </w:t>
      </w:r>
      <w:bookmarkStart w:id="28" w:name="SUB1000002179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"http://online.zakon.kz/Document/?link_id=1000002179"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Законом</w:t>
      </w:r>
      <w:r w:rsidRPr="00F7122F">
        <w:rPr>
          <w:rStyle w:val="s0"/>
          <w:sz w:val="28"/>
          <w:szCs w:val="28"/>
        </w:rPr>
        <w:fldChar w:fldCharType="end"/>
      </w:r>
      <w:bookmarkEnd w:id="28"/>
      <w:r w:rsidRPr="00F7122F">
        <w:rPr>
          <w:rStyle w:val="s0"/>
          <w:sz w:val="28"/>
          <w:szCs w:val="28"/>
        </w:rPr>
        <w:t xml:space="preserve"> Республики Казахстан от 11 июля 1997 года «О языках в Республике Казахстан».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SUB1600"/>
      <w:bookmarkEnd w:id="29"/>
      <w:r w:rsidRPr="00F7122F">
        <w:rPr>
          <w:rStyle w:val="s0"/>
          <w:sz w:val="28"/>
          <w:szCs w:val="28"/>
        </w:rPr>
        <w:t xml:space="preserve">16. В организациях образования, реализующих образовательные учебные программы технического и профессионального образования, независимо от форм собственности и ведомственной подчиненности, учебный год начинается и заканчивается согласно графику учебного процесса.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- не менее 2 недель.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Расписание занятий в организациях технического и профессионального образования составляется в соответствии с графиком учебного процесса и рабочими учебными планами.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Для всех видов аудиторных занятий устанавливается академический час с продолжительностью 45 минут с перерывом 5 минут, допускаются спаренные занятия с перерывом 10 минут после 2-х академических часов.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Для питания и активного </w:t>
      </w:r>
      <w:proofErr w:type="gramStart"/>
      <w:r w:rsidRPr="00F7122F">
        <w:rPr>
          <w:rStyle w:val="s0"/>
          <w:sz w:val="28"/>
          <w:szCs w:val="28"/>
        </w:rPr>
        <w:t>отдыха</w:t>
      </w:r>
      <w:proofErr w:type="gramEnd"/>
      <w:r w:rsidRPr="00F7122F">
        <w:rPr>
          <w:rStyle w:val="s0"/>
          <w:sz w:val="28"/>
          <w:szCs w:val="28"/>
        </w:rPr>
        <w:t xml:space="preserve"> обучающихся после 2-х спаренных занятий предусматривается перерыв длительностью не менее 15 минут.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SUB1700"/>
      <w:bookmarkEnd w:id="30"/>
      <w:r w:rsidRPr="00F7122F">
        <w:rPr>
          <w:rStyle w:val="s0"/>
          <w:sz w:val="28"/>
          <w:szCs w:val="28"/>
        </w:rPr>
        <w:t xml:space="preserve">17. Организация учебного процесса по кредитной технологии обучения осуществляется в соответствии </w:t>
      </w:r>
      <w:bookmarkStart w:id="31" w:name="SUB1000664022_3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"http://online.zakon.kz/Document/?link_id=1000664022"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Законом</w:t>
      </w:r>
      <w:r w:rsidRPr="00F7122F">
        <w:rPr>
          <w:rStyle w:val="s0"/>
          <w:sz w:val="28"/>
          <w:szCs w:val="28"/>
        </w:rPr>
        <w:fldChar w:fldCharType="end"/>
      </w:r>
      <w:bookmarkEnd w:id="31"/>
      <w:r w:rsidRPr="00F7122F">
        <w:rPr>
          <w:rStyle w:val="s0"/>
          <w:sz w:val="28"/>
          <w:szCs w:val="28"/>
        </w:rPr>
        <w:t xml:space="preserve"> «Об образовании».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SUB1800"/>
      <w:bookmarkEnd w:id="32"/>
      <w:r w:rsidRPr="00F7122F">
        <w:rPr>
          <w:rStyle w:val="s0"/>
          <w:sz w:val="28"/>
          <w:szCs w:val="28"/>
        </w:rPr>
        <w:t>18. В организациях технического и профессионального образования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 (курсовых и дипломных работ) и практик.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SUB1900"/>
      <w:bookmarkEnd w:id="33"/>
      <w:r w:rsidRPr="00F7122F">
        <w:rPr>
          <w:rStyle w:val="s0"/>
          <w:sz w:val="28"/>
          <w:szCs w:val="28"/>
        </w:rPr>
        <w:t xml:space="preserve">19. Для организации и проведения учебных занятий с </w:t>
      </w:r>
      <w:proofErr w:type="gramStart"/>
      <w:r w:rsidRPr="00F7122F">
        <w:rPr>
          <w:rStyle w:val="s0"/>
          <w:sz w:val="28"/>
          <w:szCs w:val="28"/>
        </w:rPr>
        <w:t>обучающимися</w:t>
      </w:r>
      <w:proofErr w:type="gramEnd"/>
      <w:r w:rsidRPr="00F7122F">
        <w:rPr>
          <w:rStyle w:val="s0"/>
          <w:sz w:val="28"/>
          <w:szCs w:val="28"/>
        </w:rPr>
        <w:t xml:space="preserve"> в организациях технического и профессионального образования создаются учебные группы.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Учебные группы в учебных заведениях технического и профессионального образования комплектуются по специальностям численностью не более 25 человек (по </w:t>
      </w:r>
      <w:r w:rsidRPr="00F7122F">
        <w:rPr>
          <w:rStyle w:val="s0"/>
          <w:sz w:val="28"/>
          <w:szCs w:val="28"/>
        </w:rPr>
        <w:lastRenderedPageBreak/>
        <w:t xml:space="preserve">военным специальностям до 30 человек) при очной форме обучения, не менее 15 человек </w:t>
      </w:r>
      <w:proofErr w:type="gramStart"/>
      <w:r w:rsidRPr="00F7122F">
        <w:rPr>
          <w:rStyle w:val="s0"/>
          <w:sz w:val="28"/>
          <w:szCs w:val="28"/>
        </w:rPr>
        <w:t>при</w:t>
      </w:r>
      <w:proofErr w:type="gramEnd"/>
      <w:r w:rsidRPr="00F7122F">
        <w:rPr>
          <w:rStyle w:val="s0"/>
          <w:sz w:val="28"/>
          <w:szCs w:val="28"/>
        </w:rPr>
        <w:t xml:space="preserve"> </w:t>
      </w:r>
      <w:proofErr w:type="gramStart"/>
      <w:r w:rsidRPr="00F7122F">
        <w:rPr>
          <w:rStyle w:val="s0"/>
          <w:sz w:val="28"/>
          <w:szCs w:val="28"/>
        </w:rPr>
        <w:t>заочной</w:t>
      </w:r>
      <w:proofErr w:type="gramEnd"/>
      <w:r w:rsidRPr="00F7122F">
        <w:rPr>
          <w:rStyle w:val="s0"/>
          <w:sz w:val="28"/>
          <w:szCs w:val="28"/>
        </w:rPr>
        <w:t xml:space="preserve">, вечерней формах обучения.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Исходя из специфики профиля профессии или специальности в организациях технического и профессионального образования с </w:t>
      </w:r>
      <w:proofErr w:type="gramStart"/>
      <w:r w:rsidRPr="00F7122F">
        <w:rPr>
          <w:rStyle w:val="s0"/>
          <w:sz w:val="28"/>
          <w:szCs w:val="28"/>
        </w:rPr>
        <w:t>обучающимися</w:t>
      </w:r>
      <w:proofErr w:type="gramEnd"/>
      <w:r w:rsidRPr="00F7122F">
        <w:rPr>
          <w:rStyle w:val="s0"/>
          <w:sz w:val="28"/>
          <w:szCs w:val="28"/>
        </w:rPr>
        <w:t xml:space="preserve"> проводятся индивидуальные занятия.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SUB2000"/>
      <w:bookmarkEnd w:id="34"/>
      <w:r w:rsidRPr="00F7122F">
        <w:rPr>
          <w:rStyle w:val="s0"/>
          <w:sz w:val="28"/>
          <w:szCs w:val="28"/>
        </w:rPr>
        <w:t xml:space="preserve">20. </w:t>
      </w:r>
      <w:proofErr w:type="gramStart"/>
      <w:r w:rsidRPr="00F7122F">
        <w:rPr>
          <w:rStyle w:val="s0"/>
          <w:sz w:val="28"/>
          <w:szCs w:val="28"/>
        </w:rPr>
        <w:t>При проведении лабораторных работ, практических занятий, в том числе по физическому воспитанию и занятий по отдельным предметам,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</w:t>
      </w:r>
      <w:proofErr w:type="gramEnd"/>
      <w:r w:rsidRPr="00F7122F">
        <w:rPr>
          <w:rStyle w:val="s0"/>
          <w:sz w:val="28"/>
          <w:szCs w:val="28"/>
        </w:rPr>
        <w:t xml:space="preserve"> численностью не более 8 человек.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5" w:name="SUB2100"/>
      <w:bookmarkEnd w:id="35"/>
      <w:r w:rsidRPr="00F7122F">
        <w:rPr>
          <w:rStyle w:val="s0"/>
          <w:sz w:val="28"/>
          <w:szCs w:val="28"/>
        </w:rPr>
        <w:t>21. Участниками образовательного процесса организаций технического и профессионального образования являются: обучающиеся, педагогические работники, родители и законные представители несовершеннолетних обучающихся.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SUB2200"/>
      <w:bookmarkEnd w:id="36"/>
      <w:r w:rsidRPr="00F7122F">
        <w:rPr>
          <w:rStyle w:val="s0"/>
          <w:sz w:val="28"/>
          <w:szCs w:val="28"/>
        </w:rPr>
        <w:t xml:space="preserve">22. К </w:t>
      </w:r>
      <w:proofErr w:type="gramStart"/>
      <w:r w:rsidRPr="00F7122F">
        <w:rPr>
          <w:rStyle w:val="s0"/>
          <w:sz w:val="28"/>
          <w:szCs w:val="28"/>
        </w:rPr>
        <w:t>обучающимся</w:t>
      </w:r>
      <w:proofErr w:type="gramEnd"/>
      <w:r w:rsidRPr="00F7122F">
        <w:rPr>
          <w:rStyle w:val="s0"/>
          <w:sz w:val="28"/>
          <w:szCs w:val="28"/>
        </w:rPr>
        <w:t xml:space="preserve"> в организациях технического и профессионального образования относятся студенты, кадеты, курсанты.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SUB2300"/>
      <w:bookmarkEnd w:id="37"/>
      <w:r w:rsidRPr="00F7122F">
        <w:rPr>
          <w:rStyle w:val="s0"/>
          <w:sz w:val="28"/>
          <w:szCs w:val="28"/>
        </w:rPr>
        <w:t xml:space="preserve">23. </w:t>
      </w:r>
      <w:proofErr w:type="gramStart"/>
      <w:r w:rsidRPr="00F7122F">
        <w:rPr>
          <w:rStyle w:val="s0"/>
          <w:sz w:val="28"/>
          <w:szCs w:val="28"/>
        </w:rPr>
        <w:t>К педагогическим работникам в организациях технического и профессионального образования относятся лица, занимающиеся образовательной деятельностью, связанной с обучением и воспитанием обучающихся в организациях технического и профессионального образования, а также в других организациях, реализующих образовательные программы технического и профессионального образования.</w:t>
      </w:r>
      <w:proofErr w:type="gramEnd"/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8" w:name="SUB2400"/>
      <w:bookmarkEnd w:id="38"/>
      <w:r w:rsidRPr="00F7122F">
        <w:rPr>
          <w:rStyle w:val="s0"/>
          <w:sz w:val="28"/>
          <w:szCs w:val="28"/>
        </w:rPr>
        <w:t xml:space="preserve">24. Количество педагогических работников и перечень должностей педагогических работников в организациях технического и профессионального образования определяется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лиц, утвержденных </w:t>
      </w:r>
      <w:bookmarkStart w:id="39" w:name="SUB1000724758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"http://online.zakon.kz/Document/?link_id=1000724758"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постановлением</w:t>
      </w:r>
      <w:r w:rsidRPr="00F7122F">
        <w:rPr>
          <w:rStyle w:val="s0"/>
          <w:sz w:val="28"/>
          <w:szCs w:val="28"/>
        </w:rPr>
        <w:fldChar w:fldCharType="end"/>
      </w:r>
      <w:bookmarkEnd w:id="39"/>
      <w:r w:rsidRPr="00F7122F">
        <w:rPr>
          <w:rStyle w:val="s0"/>
          <w:sz w:val="28"/>
          <w:szCs w:val="28"/>
        </w:rPr>
        <w:t xml:space="preserve"> Правительством Республики Казахстан от 30 января 2008 года № 77.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SUB2500"/>
      <w:bookmarkEnd w:id="40"/>
      <w:r w:rsidRPr="00F7122F">
        <w:rPr>
          <w:rStyle w:val="s0"/>
          <w:sz w:val="28"/>
          <w:szCs w:val="28"/>
        </w:rPr>
        <w:t>25. Замещение должностей педагогических работников организаций технического и профессионального образования, независимо от форм собственности и ведомственной подчиненности, осуществляется в порядке, установленном законодательством Республики Казахстан.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SUB2600"/>
      <w:bookmarkEnd w:id="41"/>
      <w:r w:rsidRPr="00F7122F">
        <w:rPr>
          <w:rStyle w:val="s0"/>
          <w:sz w:val="28"/>
          <w:szCs w:val="28"/>
        </w:rPr>
        <w:t xml:space="preserve">26. Для управления учебно-воспитательным процессом в зависимости от профиля подготовки кадров по специальностям в организациях технического и профессионального образования создаются отделения по группам специальностей (профессий) и другие структурные подразделения.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Отделения (очное, заочное, вечернее) создаются при подготовке кадров по одной или нескольким родственным специальностям и профессиям.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2" w:name="SUB2700"/>
      <w:bookmarkEnd w:id="42"/>
      <w:r w:rsidRPr="00F7122F">
        <w:rPr>
          <w:rStyle w:val="s0"/>
          <w:sz w:val="28"/>
          <w:szCs w:val="28"/>
        </w:rPr>
        <w:t>27. Руководство отделением осуществляется заведующим, назначаемым руководителем организации технического и профессионального образования.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Заведующий отделением обеспечивает: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1) организацию и непосредственное руководство учебной и воспитательной работой на отделении;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2) выполнение учебных планов и программ;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3) организацию учета успеваемости </w:t>
      </w:r>
      <w:proofErr w:type="gramStart"/>
      <w:r w:rsidRPr="00F7122F">
        <w:rPr>
          <w:rStyle w:val="s0"/>
          <w:sz w:val="28"/>
          <w:szCs w:val="28"/>
        </w:rPr>
        <w:t>обучающихся</w:t>
      </w:r>
      <w:proofErr w:type="gramEnd"/>
      <w:r w:rsidRPr="00F7122F">
        <w:rPr>
          <w:rStyle w:val="s0"/>
          <w:sz w:val="28"/>
          <w:szCs w:val="28"/>
        </w:rPr>
        <w:t>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4) контроль за дисциплиной </w:t>
      </w:r>
      <w:proofErr w:type="gramStart"/>
      <w:r w:rsidRPr="00F7122F">
        <w:rPr>
          <w:rStyle w:val="s0"/>
          <w:sz w:val="28"/>
          <w:szCs w:val="28"/>
        </w:rPr>
        <w:t>обучающихся</w:t>
      </w:r>
      <w:proofErr w:type="gramEnd"/>
      <w:r w:rsidRPr="00F7122F">
        <w:rPr>
          <w:rStyle w:val="s0"/>
          <w:sz w:val="28"/>
          <w:szCs w:val="28"/>
        </w:rPr>
        <w:t>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lastRenderedPageBreak/>
        <w:t xml:space="preserve">5) контроль за работой </w:t>
      </w:r>
      <w:proofErr w:type="gramStart"/>
      <w:r w:rsidRPr="00F7122F">
        <w:rPr>
          <w:rStyle w:val="s0"/>
          <w:sz w:val="28"/>
          <w:szCs w:val="28"/>
        </w:rPr>
        <w:t>обучающихся</w:t>
      </w:r>
      <w:proofErr w:type="gramEnd"/>
      <w:r w:rsidRPr="00F7122F">
        <w:rPr>
          <w:rStyle w:val="s0"/>
          <w:sz w:val="28"/>
          <w:szCs w:val="28"/>
        </w:rPr>
        <w:t xml:space="preserve"> в период курсового и дипломного проектирования;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6) участие в работе стипендиальной комиссии (очная форма);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7) учет работы по отделению и представление отчетности.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3" w:name="SUB2800"/>
      <w:bookmarkEnd w:id="43"/>
      <w:r w:rsidRPr="00F7122F">
        <w:rPr>
          <w:rStyle w:val="s0"/>
          <w:sz w:val="28"/>
          <w:szCs w:val="28"/>
        </w:rPr>
        <w:t>28. Отделения в организациях технического и профессионального образования (кроме организаций образования Министерства обороны Республики Казахстан) создаются при наличии: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1) не менее 150 </w:t>
      </w:r>
      <w:proofErr w:type="gramStart"/>
      <w:r w:rsidRPr="00F7122F">
        <w:rPr>
          <w:rStyle w:val="s0"/>
          <w:sz w:val="28"/>
          <w:szCs w:val="28"/>
        </w:rPr>
        <w:t>обучающихся</w:t>
      </w:r>
      <w:proofErr w:type="gramEnd"/>
      <w:r w:rsidRPr="00F7122F">
        <w:rPr>
          <w:rStyle w:val="s0"/>
          <w:sz w:val="28"/>
          <w:szCs w:val="28"/>
        </w:rPr>
        <w:t xml:space="preserve"> по одной или нескольким родственным специальностям и профессиям при очной форме обучения;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122F">
        <w:rPr>
          <w:rStyle w:val="s0"/>
          <w:sz w:val="28"/>
          <w:szCs w:val="28"/>
        </w:rPr>
        <w:t>2) не менее 100 обучающихся при вечерней, заочной формах обучения.</w:t>
      </w:r>
      <w:proofErr w:type="gramEnd"/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4" w:name="SUB2900"/>
      <w:bookmarkEnd w:id="44"/>
      <w:r w:rsidRPr="00F7122F">
        <w:rPr>
          <w:rStyle w:val="s0"/>
          <w:sz w:val="28"/>
          <w:szCs w:val="28"/>
        </w:rPr>
        <w:t xml:space="preserve">29. Производственное обучение обучающихся осуществляется в учебно-производственных мастерских, лабораториях, на полигонах, в учебных хозяйствах организаций образования, на ученических местах, предоставляемых работодателями на основе договоров.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Выполнение учебно-производственных работ в соответствии с учебными программами производственного обучения предусматривает организацию выпуска товаров (работ и услуг).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Организации образования, осуществляющие подготовку кадров по военным специальностям, организовывают войсковую стажировку в целях приобретения и совершенствования практических навыков в выполнении обязанностей по должностному предназначению обучаемых.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5" w:name="SUB3000"/>
      <w:bookmarkEnd w:id="45"/>
      <w:r w:rsidRPr="00F7122F">
        <w:rPr>
          <w:rStyle w:val="s0"/>
          <w:sz w:val="28"/>
          <w:szCs w:val="28"/>
        </w:rPr>
        <w:t xml:space="preserve">30. Для проведения профессиональной практики организации технического и профессионального образования на договорной основе определяют организации в качестве баз практик, утверждают согласованные с ними учебные программы и календарные графики прохождения практики. </w:t>
      </w:r>
    </w:p>
    <w:bookmarkStart w:id="46" w:name="SUB1000714283"/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"http://online.zakon.kz/Document/?link_id=1000714283"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Договоры</w:t>
      </w:r>
      <w:r w:rsidRPr="00F7122F">
        <w:rPr>
          <w:rStyle w:val="s0"/>
          <w:sz w:val="28"/>
          <w:szCs w:val="28"/>
        </w:rPr>
        <w:fldChar w:fldCharType="end"/>
      </w:r>
      <w:bookmarkEnd w:id="46"/>
      <w:r w:rsidRPr="00F7122F">
        <w:rPr>
          <w:rStyle w:val="s0"/>
          <w:sz w:val="28"/>
          <w:szCs w:val="28"/>
        </w:rPr>
        <w:t xml:space="preserve"> с организациями, являющимися базами практики, заключаются на основе формы типового договора на проведение профессиональной практики, утвержденной приказом Министра образования и науки Республики Казахстан от 29 ноября 2007 № 582, в соответствии с </w:t>
      </w:r>
      <w:bookmarkStart w:id="47" w:name="SUB1000664022_4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"http://online.zakon.kz/Document/?link_id=1000664022"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Законом</w:t>
      </w:r>
      <w:r w:rsidRPr="00F7122F">
        <w:rPr>
          <w:rStyle w:val="s0"/>
          <w:sz w:val="28"/>
          <w:szCs w:val="28"/>
        </w:rPr>
        <w:fldChar w:fldCharType="end"/>
      </w:r>
      <w:bookmarkEnd w:id="47"/>
      <w:r w:rsidRPr="00F7122F">
        <w:rPr>
          <w:rStyle w:val="s0"/>
          <w:sz w:val="28"/>
          <w:szCs w:val="28"/>
        </w:rPr>
        <w:t xml:space="preserve"> «Об образовании».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8" w:name="SUB3100"/>
      <w:bookmarkEnd w:id="48"/>
      <w:r w:rsidRPr="00F7122F">
        <w:rPr>
          <w:rStyle w:val="s0"/>
          <w:sz w:val="28"/>
          <w:szCs w:val="28"/>
        </w:rPr>
        <w:t xml:space="preserve">31. Учебно-производственные мастерские, учебные хозяйства, учебные полигоны - структурные подразделения организаций профессионального образования, создаваемые в целях </w:t>
      </w:r>
      <w:proofErr w:type="gramStart"/>
      <w:r w:rsidRPr="00F7122F">
        <w:rPr>
          <w:rStyle w:val="s0"/>
          <w:sz w:val="28"/>
          <w:szCs w:val="28"/>
        </w:rPr>
        <w:t>обеспечения реализации содержания учебных программ производственного обучения</w:t>
      </w:r>
      <w:proofErr w:type="gramEnd"/>
      <w:r w:rsidRPr="00F7122F">
        <w:rPr>
          <w:rStyle w:val="s0"/>
          <w:sz w:val="28"/>
          <w:szCs w:val="28"/>
        </w:rPr>
        <w:t xml:space="preserve">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Учебные производственные мастерские являются учебной и производственной базой, обеспечивающей: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1) сочетание теоретического обучения с производственным трудом;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2) получение обучающимися профессиональных навыков в соответствии с учебными планами и программами;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ремонта оборудования, машин и механизмов;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4) оказание платных услуг предприятиям, организациям и населению.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В учебных хозяйствах проводятся различные виды лабораторно-практических занятий и сельскохозяйственных работ по технологии растениеводства и животноводства (на полях и фермах учебного хозяйства).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lastRenderedPageBreak/>
        <w:t xml:space="preserve">На учебных полигонах проводится </w:t>
      </w:r>
      <w:proofErr w:type="gramStart"/>
      <w:r w:rsidRPr="00F7122F">
        <w:rPr>
          <w:rStyle w:val="s0"/>
          <w:sz w:val="28"/>
          <w:szCs w:val="28"/>
        </w:rPr>
        <w:t>обучение по вождению</w:t>
      </w:r>
      <w:proofErr w:type="gramEnd"/>
      <w:r w:rsidRPr="00F7122F">
        <w:rPr>
          <w:rStyle w:val="s0"/>
          <w:sz w:val="28"/>
          <w:szCs w:val="28"/>
        </w:rPr>
        <w:t xml:space="preserve"> автомобилей, тракторов, различных самоходных машин, обслуживанию и эксплуатации различного оборудования и механизмов.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9" w:name="SUB3200"/>
      <w:bookmarkEnd w:id="49"/>
      <w:r w:rsidRPr="00F7122F">
        <w:rPr>
          <w:rStyle w:val="s0"/>
          <w:sz w:val="28"/>
          <w:szCs w:val="28"/>
        </w:rPr>
        <w:t>32. Перечень, содержание и требования по выполнению учебно-производственных работ в учебных мастерских, учебных хозяйствах определяются непосредственно организацией технического и профессионального образования по согласованию с работодателями, для которых осуществляется подготовка кадров.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0" w:name="SUB3300"/>
      <w:bookmarkEnd w:id="50"/>
      <w:r w:rsidRPr="00F7122F">
        <w:rPr>
          <w:rStyle w:val="s0"/>
          <w:sz w:val="28"/>
          <w:szCs w:val="28"/>
        </w:rPr>
        <w:t xml:space="preserve">33. Производственное обучение организуется в учебно-производственных мастерских, учебных хозяйствах, учебных полигонах и организациях под руководством мастера производственного обучения.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1" w:name="SUB3400"/>
      <w:bookmarkEnd w:id="51"/>
      <w:r w:rsidRPr="00F7122F">
        <w:rPr>
          <w:rStyle w:val="s0"/>
          <w:sz w:val="28"/>
          <w:szCs w:val="28"/>
        </w:rPr>
        <w:t>34. Управление в организациях технического и профессионального образования осуществляется в соответствии с законодательством Республики Казахстан, настоящими Правилами и уставом учебного заведения на принципах единоначалия и коллегиальности.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2" w:name="SUB3500"/>
      <w:bookmarkEnd w:id="52"/>
      <w:r w:rsidRPr="00F7122F">
        <w:rPr>
          <w:rStyle w:val="s0"/>
          <w:sz w:val="28"/>
          <w:szCs w:val="28"/>
        </w:rPr>
        <w:t>35. Непосредственное управление организацией образования осуществляет руководитель.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Руководитель организации образования в порядке, установленном </w:t>
      </w:r>
      <w:bookmarkStart w:id="53" w:name="SUB1000664022_5"/>
      <w:r w:rsidRPr="00F7122F">
        <w:rPr>
          <w:rStyle w:val="s0"/>
          <w:sz w:val="28"/>
          <w:szCs w:val="28"/>
        </w:rPr>
        <w:fldChar w:fldCharType="begin"/>
      </w:r>
      <w:r w:rsidRPr="00F7122F">
        <w:rPr>
          <w:rStyle w:val="s0"/>
          <w:sz w:val="28"/>
          <w:szCs w:val="28"/>
        </w:rPr>
        <w:instrText xml:space="preserve"> HYPERLINK "http://online.zakon.kz/Document/?link_id=1000664022" \t "_parent" </w:instrText>
      </w:r>
      <w:r w:rsidRPr="00F7122F">
        <w:rPr>
          <w:rStyle w:val="s0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Законам</w:t>
      </w:r>
      <w:r w:rsidRPr="00F7122F">
        <w:rPr>
          <w:rStyle w:val="s0"/>
          <w:sz w:val="28"/>
          <w:szCs w:val="28"/>
        </w:rPr>
        <w:fldChar w:fldCharType="end"/>
      </w:r>
      <w:bookmarkEnd w:id="53"/>
      <w:r w:rsidRPr="00F7122F">
        <w:rPr>
          <w:rStyle w:val="s0"/>
          <w:sz w:val="28"/>
          <w:szCs w:val="28"/>
        </w:rPr>
        <w:t xml:space="preserve"> «Об образовании», несет ответственность </w:t>
      </w:r>
      <w:proofErr w:type="gramStart"/>
      <w:r w:rsidRPr="00F7122F">
        <w:rPr>
          <w:rStyle w:val="s0"/>
          <w:sz w:val="28"/>
          <w:szCs w:val="28"/>
        </w:rPr>
        <w:t>за</w:t>
      </w:r>
      <w:proofErr w:type="gramEnd"/>
      <w:r w:rsidRPr="00F7122F">
        <w:rPr>
          <w:rStyle w:val="s0"/>
          <w:sz w:val="28"/>
          <w:szCs w:val="28"/>
        </w:rPr>
        <w:t>: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1) нарушение прав и свобод обучающихся, воспитанников, работников организации образования;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2) невыполнение функций, отнесенных к его компетенции;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3) нарушение требований государственного общеобязательного стандарта образования;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5) состояние финансово-хозяйственной деятельности, в том числе нецелевое использование материальных и денежных средств;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6) нарушения требований, предусмотренных в законодательстве Республики Казахстан и условиях трудового договора. 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Руководитель организации образования назначается и освобождается от должности в порядке, установленном законодательством Республики Казахстан.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p w:rsidR="00F7122F" w:rsidRPr="00F7122F" w:rsidRDefault="00F7122F" w:rsidP="00F7122F">
      <w:pPr>
        <w:pStyle w:val="j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4" w:name="SUB3600"/>
      <w:bookmarkEnd w:id="54"/>
      <w:r w:rsidRPr="00F7122F">
        <w:rPr>
          <w:rStyle w:val="s3"/>
          <w:sz w:val="28"/>
          <w:szCs w:val="28"/>
        </w:rPr>
        <w:t xml:space="preserve">В пункт 36 внесены изменения в соответствии с </w:t>
      </w:r>
      <w:bookmarkStart w:id="55" w:name="SUB1004369555"/>
      <w:r w:rsidRPr="00F7122F">
        <w:rPr>
          <w:rStyle w:val="s9"/>
          <w:sz w:val="28"/>
          <w:szCs w:val="28"/>
        </w:rPr>
        <w:fldChar w:fldCharType="begin"/>
      </w:r>
      <w:r w:rsidRPr="00F7122F">
        <w:rPr>
          <w:rStyle w:val="s9"/>
          <w:sz w:val="28"/>
          <w:szCs w:val="28"/>
        </w:rPr>
        <w:instrText xml:space="preserve"> HYPERLINK "http://online.zakon.kz/Document/?link_id=1004369555" \t "_parent" </w:instrText>
      </w:r>
      <w:r w:rsidRPr="00F7122F">
        <w:rPr>
          <w:rStyle w:val="s9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постановлением</w:t>
      </w:r>
      <w:r w:rsidRPr="00F7122F">
        <w:rPr>
          <w:rStyle w:val="s9"/>
          <w:sz w:val="28"/>
          <w:szCs w:val="28"/>
        </w:rPr>
        <w:fldChar w:fldCharType="end"/>
      </w:r>
      <w:bookmarkEnd w:id="55"/>
      <w:r w:rsidRPr="00F7122F">
        <w:rPr>
          <w:rStyle w:val="s3"/>
          <w:sz w:val="28"/>
          <w:szCs w:val="28"/>
        </w:rPr>
        <w:t xml:space="preserve"> Правительства РК от 19.12.14 г. № 1332 (</w:t>
      </w:r>
      <w:bookmarkStart w:id="56" w:name="SUB1004369556"/>
      <w:r w:rsidRPr="00F7122F">
        <w:rPr>
          <w:rStyle w:val="s9"/>
          <w:sz w:val="28"/>
          <w:szCs w:val="28"/>
        </w:rPr>
        <w:fldChar w:fldCharType="begin"/>
      </w:r>
      <w:r w:rsidRPr="00F7122F">
        <w:rPr>
          <w:rStyle w:val="s9"/>
          <w:sz w:val="28"/>
          <w:szCs w:val="28"/>
        </w:rPr>
        <w:instrText xml:space="preserve"> HYPERLINK "http://online.zakon.kz/Document/?link_id=1004369556" \t "_parent" </w:instrText>
      </w:r>
      <w:r w:rsidRPr="00F7122F">
        <w:rPr>
          <w:rStyle w:val="s9"/>
          <w:sz w:val="28"/>
          <w:szCs w:val="28"/>
        </w:rPr>
        <w:fldChar w:fldCharType="separate"/>
      </w:r>
      <w:r w:rsidRPr="00F7122F">
        <w:rPr>
          <w:rStyle w:val="a3"/>
          <w:color w:val="auto"/>
          <w:sz w:val="28"/>
          <w:szCs w:val="28"/>
          <w:u w:val="none"/>
        </w:rPr>
        <w:t>см. стар</w:t>
      </w:r>
      <w:proofErr w:type="gramStart"/>
      <w:r w:rsidRPr="00F7122F">
        <w:rPr>
          <w:rStyle w:val="a3"/>
          <w:color w:val="auto"/>
          <w:sz w:val="28"/>
          <w:szCs w:val="28"/>
          <w:u w:val="none"/>
        </w:rPr>
        <w:t>.</w:t>
      </w:r>
      <w:proofErr w:type="gramEnd"/>
      <w:r w:rsidRPr="00F7122F">
        <w:rPr>
          <w:rStyle w:val="a3"/>
          <w:color w:val="auto"/>
          <w:sz w:val="28"/>
          <w:szCs w:val="28"/>
          <w:u w:val="none"/>
        </w:rPr>
        <w:t xml:space="preserve"> </w:t>
      </w:r>
      <w:proofErr w:type="gramStart"/>
      <w:r w:rsidRPr="00F7122F">
        <w:rPr>
          <w:rStyle w:val="a3"/>
          <w:color w:val="auto"/>
          <w:sz w:val="28"/>
          <w:szCs w:val="28"/>
          <w:u w:val="none"/>
        </w:rPr>
        <w:t>р</w:t>
      </w:r>
      <w:proofErr w:type="gramEnd"/>
      <w:r w:rsidRPr="00F7122F">
        <w:rPr>
          <w:rStyle w:val="a3"/>
          <w:color w:val="auto"/>
          <w:sz w:val="28"/>
          <w:szCs w:val="28"/>
          <w:u w:val="none"/>
        </w:rPr>
        <w:t>ед.</w:t>
      </w:r>
      <w:r w:rsidRPr="00F7122F">
        <w:rPr>
          <w:rStyle w:val="s9"/>
          <w:sz w:val="28"/>
          <w:szCs w:val="28"/>
        </w:rPr>
        <w:fldChar w:fldCharType="end"/>
      </w:r>
      <w:bookmarkEnd w:id="56"/>
      <w:r w:rsidRPr="00F7122F">
        <w:rPr>
          <w:rStyle w:val="s3"/>
          <w:sz w:val="28"/>
          <w:szCs w:val="28"/>
        </w:rPr>
        <w:t>)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36. Государственная аттестация организаций технического и профессионального образования, независимо от ведомственной подчиненности и форм собственности, проводится один раз в пять лет в плановом порядке уполномоченным органом в области образования в соответствии с компетенцией.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Для организаций образования, реализующих образовательные учебные программы технического и профессионального образования, государственная аттестация осуществляется также по специальностям.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7" w:name="SUB3700"/>
      <w:bookmarkEnd w:id="57"/>
      <w:r w:rsidRPr="00F7122F">
        <w:rPr>
          <w:rStyle w:val="s0"/>
          <w:sz w:val="28"/>
          <w:szCs w:val="28"/>
        </w:rPr>
        <w:t>37. Педагогические работники организаций технического и профессионального образования ежегодно проходят бесплатные медицинские обследования в порядке, установленном законодательством Республики Казахстан.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8" w:name="SUB3800"/>
      <w:bookmarkEnd w:id="58"/>
      <w:r w:rsidRPr="00F7122F">
        <w:rPr>
          <w:rStyle w:val="s0"/>
          <w:sz w:val="28"/>
          <w:szCs w:val="28"/>
        </w:rPr>
        <w:t xml:space="preserve">38. В целях повышения качества обучения и воспитания обучающихся, педагогического мастерства преподавателей и совершенствования методической работы </w:t>
      </w:r>
      <w:r w:rsidRPr="00F7122F">
        <w:rPr>
          <w:rStyle w:val="s0"/>
          <w:sz w:val="28"/>
          <w:szCs w:val="28"/>
        </w:rPr>
        <w:lastRenderedPageBreak/>
        <w:t>в организациях технического и профессионального образования создаются коллегиальные органы управления.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>Формами коллегиального управления организацией технического и профессионального образования являются педагогический, учебно-методический, попечительские советы.</w:t>
      </w:r>
    </w:p>
    <w:p w:rsidR="00F7122F" w:rsidRPr="00F7122F" w:rsidRDefault="00F7122F" w:rsidP="00F7122F">
      <w:pPr>
        <w:pStyle w:val="j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22F">
        <w:rPr>
          <w:rStyle w:val="s0"/>
          <w:sz w:val="28"/>
          <w:szCs w:val="28"/>
        </w:rPr>
        <w:t xml:space="preserve">Деятельность коллегиальных органов организации технического и профессионального образования определяется в порядке, установленном законодательством Республики Казахстан. </w:t>
      </w:r>
    </w:p>
    <w:p w:rsidR="00364149" w:rsidRPr="00F7122F" w:rsidRDefault="00364149" w:rsidP="00F7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149" w:rsidRPr="00F7122F" w:rsidSect="00F71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F"/>
    <w:rsid w:val="00364149"/>
    <w:rsid w:val="00F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7122F"/>
  </w:style>
  <w:style w:type="character" w:styleId="a3">
    <w:name w:val="Hyperlink"/>
    <w:basedOn w:val="a0"/>
    <w:uiPriority w:val="99"/>
    <w:semiHidden/>
    <w:unhideWhenUsed/>
    <w:rsid w:val="00F7122F"/>
    <w:rPr>
      <w:color w:val="0000FF"/>
      <w:u w:val="single"/>
    </w:rPr>
  </w:style>
  <w:style w:type="paragraph" w:customStyle="1" w:styleId="j12">
    <w:name w:val="j12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122F"/>
  </w:style>
  <w:style w:type="character" w:customStyle="1" w:styleId="s3">
    <w:name w:val="s3"/>
    <w:basedOn w:val="a0"/>
    <w:rsid w:val="00F7122F"/>
  </w:style>
  <w:style w:type="character" w:customStyle="1" w:styleId="s9">
    <w:name w:val="s9"/>
    <w:basedOn w:val="a0"/>
    <w:rsid w:val="00F7122F"/>
  </w:style>
  <w:style w:type="paragraph" w:customStyle="1" w:styleId="j14">
    <w:name w:val="j14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7122F"/>
  </w:style>
  <w:style w:type="character" w:styleId="a3">
    <w:name w:val="Hyperlink"/>
    <w:basedOn w:val="a0"/>
    <w:uiPriority w:val="99"/>
    <w:semiHidden/>
    <w:unhideWhenUsed/>
    <w:rsid w:val="00F7122F"/>
    <w:rPr>
      <w:color w:val="0000FF"/>
      <w:u w:val="single"/>
    </w:rPr>
  </w:style>
  <w:style w:type="paragraph" w:customStyle="1" w:styleId="j12">
    <w:name w:val="j12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122F"/>
  </w:style>
  <w:style w:type="character" w:customStyle="1" w:styleId="s3">
    <w:name w:val="s3"/>
    <w:basedOn w:val="a0"/>
    <w:rsid w:val="00F7122F"/>
  </w:style>
  <w:style w:type="character" w:customStyle="1" w:styleId="s9">
    <w:name w:val="s9"/>
    <w:basedOn w:val="a0"/>
    <w:rsid w:val="00F7122F"/>
  </w:style>
  <w:style w:type="paragraph" w:customStyle="1" w:styleId="j14">
    <w:name w:val="j14"/>
    <w:basedOn w:val="a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2882</Words>
  <Characters>16430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2016-08-14T04:07:00Z</dcterms:created>
  <dcterms:modified xsi:type="dcterms:W3CDTF">2016-08-14T04:13:00Z</dcterms:modified>
</cp:coreProperties>
</file>